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32EBB6B1" w:rsidR="009828E6" w:rsidRPr="0067129D" w:rsidRDefault="00AE6EAF" w:rsidP="009B2AB0">
      <w:pPr>
        <w:pStyle w:val="Title"/>
        <w:spacing w:before="160" w:after="120" w:line="276" w:lineRule="auto"/>
        <w:contextualSpacing w:val="0"/>
        <w:rPr>
          <w:rFonts w:ascii="Source Sans 3 SemiBold" w:hAnsi="Source Sans 3 SemiBold"/>
          <w:color w:val="222222" w:themeColor="text1"/>
          <w:sz w:val="40"/>
          <w:lang w:val="fr-FR"/>
        </w:rPr>
      </w:pPr>
      <w:r w:rsidRPr="00AE6EAF">
        <w:rPr>
          <w:rFonts w:ascii="Source Sans 3 SemiBold" w:hAnsi="Source Sans 3 SemiBold"/>
          <w:color w:val="222222" w:themeColor="text1"/>
          <w:sz w:val="40"/>
          <w:lang w:val="fr-FR"/>
        </w:rPr>
        <w:t>Créer un espace professionnel</w:t>
      </w:r>
      <w:r w:rsidR="0067129D" w:rsidRPr="0067129D">
        <w:rPr>
          <w:rFonts w:ascii="Source Sans 3 SemiBold" w:hAnsi="Source Sans 3 SemiBold"/>
          <w:color w:val="222222" w:themeColor="text1"/>
          <w:sz w:val="40"/>
          <w:lang w:val="fr-FR"/>
        </w:rPr>
        <w:t xml:space="preserve"> en tant que nouvel utilisateur </w:t>
      </w:r>
    </w:p>
    <w:p w14:paraId="2E7E3280" w14:textId="67AB2486" w:rsidR="009B2AB0" w:rsidRPr="0067129D" w:rsidRDefault="009B2AB0" w:rsidP="009B2AB0">
      <w:pPr>
        <w:pStyle w:val="ListParagraph"/>
        <w:spacing w:after="240" w:line="276" w:lineRule="auto"/>
        <w:ind w:left="0"/>
        <w:contextualSpacing w:val="0"/>
        <w:rPr>
          <w:rFonts w:ascii="Source Sans 3" w:hAnsi="Source Sans 3"/>
          <w:color w:val="222222" w:themeColor="text1"/>
          <w:sz w:val="20"/>
          <w:szCs w:val="20"/>
          <w:lang w:val="fr-FR"/>
        </w:rPr>
      </w:pPr>
      <w:bookmarkStart w:id="0" w:name="_Hlk193468457"/>
      <w:bookmarkStart w:id="1" w:name="_Hlk218267907"/>
      <w:r w:rsidRPr="0067129D">
        <w:rPr>
          <w:rFonts w:ascii="Source Sans 3" w:hAnsi="Source Sans 3"/>
          <w:color w:val="222222" w:themeColor="text1"/>
          <w:sz w:val="20"/>
          <w:szCs w:val="20"/>
          <w:lang w:val="fr-FR"/>
        </w:rPr>
        <w:t xml:space="preserve">Dernière modification le </w:t>
      </w:r>
      <w:bookmarkEnd w:id="0"/>
      <w:r w:rsidR="00AE6EAF">
        <w:rPr>
          <w:rFonts w:ascii="Source Sans 3" w:hAnsi="Source Sans 3"/>
          <w:color w:val="222222" w:themeColor="text1"/>
          <w:sz w:val="20"/>
          <w:szCs w:val="20"/>
          <w:lang w:val="fr-FR"/>
        </w:rPr>
        <w:t>13</w:t>
      </w:r>
      <w:r w:rsidR="001356F5" w:rsidRPr="0067129D">
        <w:rPr>
          <w:rFonts w:ascii="Source Sans 3" w:hAnsi="Source Sans 3"/>
          <w:color w:val="222222" w:themeColor="text1"/>
          <w:sz w:val="20"/>
          <w:szCs w:val="20"/>
          <w:lang w:val="fr-FR"/>
        </w:rPr>
        <w:t>.0</w:t>
      </w:r>
      <w:r w:rsidR="0067129D" w:rsidRPr="0067129D">
        <w:rPr>
          <w:rFonts w:ascii="Source Sans 3" w:hAnsi="Source Sans 3"/>
          <w:color w:val="222222" w:themeColor="text1"/>
          <w:sz w:val="20"/>
          <w:szCs w:val="20"/>
          <w:lang w:val="fr-FR"/>
        </w:rPr>
        <w:t>1</w:t>
      </w:r>
      <w:r w:rsidR="001356F5" w:rsidRPr="0067129D">
        <w:rPr>
          <w:rFonts w:ascii="Source Sans 3" w:hAnsi="Source Sans 3"/>
          <w:color w:val="222222" w:themeColor="text1"/>
          <w:sz w:val="20"/>
          <w:szCs w:val="20"/>
          <w:lang w:val="fr-FR"/>
        </w:rPr>
        <w:t>.202</w:t>
      </w:r>
      <w:r w:rsidR="0067129D" w:rsidRPr="0067129D">
        <w:rPr>
          <w:rFonts w:ascii="Source Sans 3" w:hAnsi="Source Sans 3"/>
          <w:color w:val="222222" w:themeColor="text1"/>
          <w:sz w:val="20"/>
          <w:szCs w:val="20"/>
          <w:lang w:val="fr-FR"/>
        </w:rPr>
        <w:t>6</w:t>
      </w:r>
      <w:bookmarkEnd w:id="1"/>
    </w:p>
    <w:p w14:paraId="2A746069" w14:textId="51D00500" w:rsidR="003C479B" w:rsidRPr="0067129D" w:rsidRDefault="0067129D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  <w:lang w:val="fr-FR"/>
        </w:rPr>
      </w:pPr>
      <w:bookmarkStart w:id="2" w:name="_Glisser-déposer"/>
      <w:bookmarkEnd w:id="2"/>
      <w:r w:rsidRPr="0067129D">
        <w:rPr>
          <w:rFonts w:ascii="Source Sans 3 SemiBold" w:hAnsi="Source Sans 3 SemiBold"/>
          <w:color w:val="172A55" w:themeColor="text2"/>
          <w:lang w:val="fr-FR"/>
        </w:rPr>
        <w:t>Enregistrement sur MyGuichet.lu</w:t>
      </w:r>
    </w:p>
    <w:p w14:paraId="426B0737" w14:textId="3DC172E3" w:rsidR="003C479B" w:rsidRPr="0067129D" w:rsidRDefault="00AE6EAF" w:rsidP="003C479B">
      <w:pPr>
        <w:pStyle w:val="ListParagraph"/>
        <w:spacing w:line="276" w:lineRule="auto"/>
        <w:ind w:left="0"/>
        <w:contextualSpacing w:val="0"/>
        <w:rPr>
          <w:rFonts w:ascii="Source Sans 3" w:hAnsi="Source Sans 3"/>
          <w:color w:val="222222" w:themeColor="text1"/>
          <w:lang w:val="fr-FR"/>
        </w:rPr>
      </w:pPr>
      <w:r w:rsidRPr="00AE6EAF">
        <w:rPr>
          <w:rFonts w:ascii="Source Sans 3" w:hAnsi="Source Sans 3"/>
          <w:color w:val="222222" w:themeColor="text1"/>
          <w:lang w:val="fr-FR"/>
        </w:rPr>
        <w:t xml:space="preserve">Avant de pouvoir créer un espace professionnel, vous devez </w:t>
      </w:r>
      <w:r w:rsidRPr="00AE6EAF">
        <w:rPr>
          <w:rFonts w:ascii="Source Sans 3" w:hAnsi="Source Sans 3"/>
          <w:b/>
          <w:bCs/>
          <w:color w:val="222222" w:themeColor="text1"/>
          <w:lang w:val="fr-FR"/>
        </w:rPr>
        <w:t>vous enregistrer sur MyGuichet.lu</w:t>
      </w:r>
      <w:r w:rsidRPr="00AE6EAF">
        <w:rPr>
          <w:rFonts w:ascii="Source Sans 3" w:hAnsi="Source Sans 3"/>
          <w:color w:val="222222" w:themeColor="text1"/>
          <w:lang w:val="fr-FR"/>
        </w:rPr>
        <w:t>. Pour savoir comment le faire, consultez notre tutoriel à ce sujet.</w:t>
      </w:r>
    </w:p>
    <w:p w14:paraId="4B56C950" w14:textId="6744A77F" w:rsidR="00B57166" w:rsidRPr="0067129D" w:rsidRDefault="0067129D" w:rsidP="0067129D">
      <w:pPr>
        <w:pStyle w:val="ListParagraph"/>
        <w:spacing w:before="160" w:line="276" w:lineRule="auto"/>
        <w:ind w:left="0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noProof/>
          <w:color w:val="222222" w:themeColor="text1"/>
          <w:lang w:val="fr-FR"/>
        </w:rPr>
        <w:drawing>
          <wp:inline distT="0" distB="0" distL="0" distR="0" wp14:anchorId="6D800CCC" wp14:editId="01DDA0FF">
            <wp:extent cx="1080000" cy="1080000"/>
            <wp:effectExtent l="0" t="0" r="6350" b="6350"/>
            <wp:docPr id="62105428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5428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343CD" w14:textId="77777777" w:rsidR="0067129D" w:rsidRDefault="0067129D" w:rsidP="00B57166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Acceptez les </w:t>
      </w:r>
      <w:r w:rsidRPr="0067129D">
        <w:rPr>
          <w:rFonts w:ascii="Source Sans 3 SemiBold" w:hAnsi="Source Sans 3 SemiBold"/>
          <w:color w:val="222222" w:themeColor="text1"/>
          <w:lang w:val="fr-FR"/>
        </w:rPr>
        <w:t>conditions générales d’utilisation (CGU)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de MyGuichet.lu.</w:t>
      </w:r>
    </w:p>
    <w:p w14:paraId="4C4F5047" w14:textId="51F6185C" w:rsidR="00B57166" w:rsidRDefault="0067129D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Cliquez sur "</w:t>
      </w:r>
      <w:r w:rsidRPr="0067129D">
        <w:rPr>
          <w:rFonts w:ascii="Source Sans 3 SemiBold" w:hAnsi="Source Sans 3 SemiBold"/>
          <w:color w:val="222222" w:themeColor="text1"/>
          <w:lang w:val="fr-FR"/>
        </w:rPr>
        <w:t>Valider</w:t>
      </w:r>
      <w:r w:rsidRPr="0067129D">
        <w:rPr>
          <w:rFonts w:ascii="Source Sans 3" w:hAnsi="Source Sans 3"/>
          <w:color w:val="222222" w:themeColor="text1"/>
          <w:lang w:val="fr-FR"/>
        </w:rPr>
        <w:t>".</w:t>
      </w:r>
    </w:p>
    <w:p w14:paraId="5BA756D6" w14:textId="32266A4D" w:rsidR="0067129D" w:rsidRDefault="00AE6EAF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AE6EAF">
        <w:rPr>
          <w:rFonts w:ascii="Source Sans 3" w:hAnsi="Source Sans 3"/>
          <w:color w:val="222222" w:themeColor="text1"/>
          <w:lang w:val="fr-FR"/>
        </w:rPr>
        <w:t>Cliquez sur "</w:t>
      </w:r>
      <w:r w:rsidRPr="00AE6EAF">
        <w:rPr>
          <w:rFonts w:ascii="Source Sans 3" w:hAnsi="Source Sans 3"/>
          <w:b/>
          <w:bCs/>
          <w:color w:val="222222" w:themeColor="text1"/>
          <w:lang w:val="fr-FR"/>
        </w:rPr>
        <w:t>Créer un espace professionnel</w:t>
      </w:r>
      <w:r w:rsidRPr="00AE6EAF">
        <w:rPr>
          <w:rFonts w:ascii="Source Sans 3" w:hAnsi="Source Sans 3"/>
          <w:color w:val="222222" w:themeColor="text1"/>
          <w:lang w:val="fr-FR"/>
        </w:rPr>
        <w:t>".</w:t>
      </w:r>
    </w:p>
    <w:p w14:paraId="7138B1FE" w14:textId="7B3F9C2D" w:rsidR="0067129D" w:rsidRDefault="0067129D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Remplissez les </w:t>
      </w:r>
      <w:r w:rsidRPr="0067129D">
        <w:rPr>
          <w:rFonts w:ascii="Source Sans 3 SemiBold" w:hAnsi="Source Sans 3 SemiBold"/>
          <w:color w:val="222222" w:themeColor="text1"/>
          <w:lang w:val="fr-FR"/>
        </w:rPr>
        <w:t>champs obligatoires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marqués d’une étoile (</w:t>
      </w:r>
      <w:r w:rsidRPr="0067129D">
        <w:rPr>
          <w:rFonts w:ascii="Source Sans 3" w:hAnsi="Source Sans 3"/>
          <w:color w:val="B22D36" w:themeColor="accent3"/>
          <w:lang w:val="fr-FR"/>
        </w:rPr>
        <w:t>*</w:t>
      </w:r>
      <w:r w:rsidRPr="0067129D">
        <w:rPr>
          <w:rFonts w:ascii="Source Sans 3" w:hAnsi="Source Sans 3"/>
          <w:color w:val="222222" w:themeColor="text1"/>
          <w:lang w:val="fr-FR"/>
        </w:rPr>
        <w:t>).</w:t>
      </w:r>
    </w:p>
    <w:p w14:paraId="7A3E0C3A" w14:textId="6795B7D3" w:rsidR="0067129D" w:rsidRDefault="0067129D" w:rsidP="0067129D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Vos </w:t>
      </w:r>
      <w:r w:rsidRPr="0067129D">
        <w:rPr>
          <w:rFonts w:ascii="Source Sans 3 SemiBold" w:hAnsi="Source Sans 3 SemiBold"/>
          <w:color w:val="222222" w:themeColor="text1"/>
          <w:lang w:val="fr-FR"/>
        </w:rPr>
        <w:t>prénom(s) et nom(s)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sont automatiquement repris de votre produit d’authentification et ne peuvent pas être modifiés.</w:t>
      </w:r>
    </w:p>
    <w:p w14:paraId="173A64A0" w14:textId="446F711C" w:rsidR="0067129D" w:rsidRDefault="0067129D" w:rsidP="0067129D">
      <w:pPr>
        <w:pStyle w:val="ListParagraph"/>
        <w:spacing w:before="16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Le champ pour l’</w:t>
      </w:r>
      <w:r w:rsidRPr="0067129D">
        <w:rPr>
          <w:rFonts w:ascii="Source Sans 3 SemiBold" w:hAnsi="Source Sans 3 SemiBold"/>
          <w:color w:val="222222" w:themeColor="text1"/>
          <w:lang w:val="fr-FR"/>
        </w:rPr>
        <w:t>adresse e-mail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est pré-rempli. Vous pouvez toutefois le modifier si vous préférez recevoir les notifications de MyGuichet.lu à une autre adresse.</w:t>
      </w:r>
    </w:p>
    <w:p w14:paraId="46ABD404" w14:textId="73A89277" w:rsidR="0067129D" w:rsidRDefault="0067129D" w:rsidP="0067129D">
      <w:pPr>
        <w:pStyle w:val="ListParagraph"/>
        <w:numPr>
          <w:ilvl w:val="0"/>
          <w:numId w:val="9"/>
        </w:numPr>
        <w:spacing w:before="160" w:line="276" w:lineRule="auto"/>
        <w:ind w:left="0" w:hanging="357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Cliquez sur "</w:t>
      </w:r>
      <w:r w:rsidRPr="0067129D">
        <w:rPr>
          <w:rFonts w:ascii="Source Sans 3 SemiBold" w:hAnsi="Source Sans 3 SemiBold"/>
          <w:color w:val="222222" w:themeColor="text1"/>
          <w:lang w:val="fr-FR"/>
        </w:rPr>
        <w:t>Valider</w:t>
      </w:r>
      <w:r w:rsidRPr="0067129D">
        <w:rPr>
          <w:rFonts w:ascii="Source Sans 3" w:hAnsi="Source Sans 3"/>
          <w:color w:val="222222" w:themeColor="text1"/>
          <w:lang w:val="fr-FR"/>
        </w:rPr>
        <w:t>".</w:t>
      </w:r>
    </w:p>
    <w:p w14:paraId="0449A242" w14:textId="081E81ED" w:rsidR="0067129D" w:rsidRPr="0067129D" w:rsidRDefault="0067129D" w:rsidP="0067129D">
      <w:pPr>
        <w:pStyle w:val="ListParagraph"/>
        <w:spacing w:before="160" w:line="276" w:lineRule="auto"/>
        <w:ind w:left="0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Vous avez </w:t>
      </w:r>
      <w:r w:rsidRPr="0067129D">
        <w:rPr>
          <w:rFonts w:ascii="Source Sans 3 SemiBold" w:hAnsi="Source Sans 3 SemiBold"/>
          <w:color w:val="222222" w:themeColor="text1"/>
          <w:lang w:val="fr-FR"/>
        </w:rPr>
        <w:t>créé avec succès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</w:t>
      </w:r>
      <w:r w:rsidR="00AE6EAF" w:rsidRPr="00AE6EAF">
        <w:rPr>
          <w:rFonts w:ascii="Source Sans 3" w:hAnsi="Source Sans 3"/>
          <w:color w:val="222222" w:themeColor="text1"/>
          <w:lang w:val="fr-FR"/>
        </w:rPr>
        <w:t>un espace professionnel sur MyGuichet.lu !</w:t>
      </w:r>
    </w:p>
    <w:p w14:paraId="324A8B8A" w14:textId="64BE20AC" w:rsidR="003C479B" w:rsidRPr="0067129D" w:rsidRDefault="003C479B" w:rsidP="003C479B">
      <w:pPr>
        <w:pStyle w:val="Heading1"/>
        <w:spacing w:after="160" w:line="276" w:lineRule="auto"/>
        <w:rPr>
          <w:rFonts w:ascii="Source Sans 3 SemiBold" w:hAnsi="Source Sans 3 SemiBold"/>
          <w:color w:val="172A55" w:themeColor="text2"/>
          <w:lang w:val="fr-FR"/>
        </w:rPr>
      </w:pPr>
      <w:bookmarkStart w:id="3" w:name="_Téléchargement"/>
      <w:bookmarkEnd w:id="3"/>
      <w:r w:rsidRPr="0067129D">
        <w:rPr>
          <w:rFonts w:ascii="Source Sans 3 SemiBold" w:hAnsi="Source Sans 3 SemiBold"/>
          <w:color w:val="172A55" w:themeColor="text2"/>
          <w:lang w:val="fr-FR"/>
        </w:rPr>
        <w:t>Coordonnées de contact en cas de questions sur MyGuichet.lu</w:t>
      </w:r>
    </w:p>
    <w:p w14:paraId="4308A538" w14:textId="1EE35D26" w:rsidR="003C479B" w:rsidRPr="0067129D" w:rsidRDefault="000F2250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hyperlink r:id="rId8" w:tooltip="Ouvrir le formulaire de contact du Helpdesk de Guichet.lu" w:history="1">
        <w:r w:rsidR="003C479B" w:rsidRPr="0067129D">
          <w:rPr>
            <w:rStyle w:val="Hyperlink"/>
            <w:rFonts w:ascii="Source Sans 3" w:hAnsi="Source Sans 3"/>
            <w:lang w:val="fr-FR"/>
          </w:rPr>
          <w:t>Formulaire de contact</w:t>
        </w:r>
      </w:hyperlink>
    </w:p>
    <w:p w14:paraId="72AE546C" w14:textId="5295B49F" w:rsidR="004D3B86" w:rsidRPr="0067129D" w:rsidRDefault="006F39EB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noProof/>
          <w:color w:val="222222" w:themeColor="text1"/>
        </w:rPr>
        <w:lastRenderedPageBreak/>
        <w:drawing>
          <wp:inline distT="0" distB="0" distL="0" distR="0" wp14:anchorId="7179A389" wp14:editId="760F39D2">
            <wp:extent cx="1080000" cy="1080000"/>
            <wp:effectExtent l="0" t="0" r="6350" b="6350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1D370B66-596A-8858-5B6C-21B8F242688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1D370B66-596A-8858-5B6C-21B8F242688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959"/>
                      </a:avLst>
                    </a:prstGeom>
                  </pic:spPr>
                </pic:pic>
              </a:graphicData>
            </a:graphic>
          </wp:inline>
        </w:drawing>
      </w:r>
      <w:r w:rsidRPr="0067129D">
        <w:rPr>
          <w:rFonts w:ascii="Source Sans 3" w:hAnsi="Source Sans 3"/>
          <w:noProof/>
          <w:color w:val="222222" w:themeColor="text1"/>
          <w:lang w:val="fr-FR"/>
        </w:rPr>
        <w:t xml:space="preserve"> </w:t>
      </w:r>
    </w:p>
    <w:p w14:paraId="15D089E5" w14:textId="038F0773" w:rsidR="003C479B" w:rsidRPr="0067129D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r w:rsidRPr="0067129D">
        <w:rPr>
          <w:rFonts w:ascii="Source Sans 3 SemiBold" w:hAnsi="Source Sans 3 SemiBold"/>
          <w:color w:val="222222" w:themeColor="text1"/>
          <w:lang w:val="fr-FR"/>
        </w:rPr>
        <w:t>Accueil physique</w:t>
      </w:r>
    </w:p>
    <w:p w14:paraId="47EA25A6" w14:textId="77777777" w:rsidR="003C479B" w:rsidRPr="0067129D" w:rsidRDefault="003C479B" w:rsidP="003C479B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11, rue Notre-Dame </w:t>
      </w:r>
      <w:r w:rsidRPr="0067129D">
        <w:rPr>
          <w:rFonts w:ascii="Source Sans 3" w:hAnsi="Source Sans 3"/>
          <w:color w:val="222222" w:themeColor="text1"/>
          <w:lang w:val="fr-FR"/>
        </w:rPr>
        <w:br/>
        <w:t>L-2240 Luxembourg</w:t>
      </w:r>
    </w:p>
    <w:p w14:paraId="2B3FEB4B" w14:textId="768336F8" w:rsidR="003C479B" w:rsidRPr="0067129D" w:rsidRDefault="003C479B" w:rsidP="003C479B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ouvert </w:t>
      </w:r>
      <w:r w:rsidR="00C22E6D" w:rsidRPr="0067129D">
        <w:rPr>
          <w:rFonts w:ascii="Source Sans 3" w:hAnsi="Source Sans 3"/>
          <w:color w:val="222222" w:themeColor="text1"/>
          <w:lang w:val="fr-FR"/>
        </w:rPr>
        <w:t>du lundi au vendredi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de 8h00 à 17h00 (avec ou sans rendez-vous)</w:t>
      </w:r>
    </w:p>
    <w:p w14:paraId="02B9FA5A" w14:textId="2BFE397B" w:rsidR="003C479B" w:rsidRPr="0067129D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r w:rsidRPr="0067129D">
        <w:rPr>
          <w:rFonts w:ascii="Source Sans 3 SemiBold" w:hAnsi="Source Sans 3 SemiBold"/>
          <w:color w:val="222222" w:themeColor="text1"/>
          <w:lang w:val="fr-FR"/>
        </w:rPr>
        <w:t>Téléphone</w:t>
      </w:r>
    </w:p>
    <w:p w14:paraId="6C5F16AD" w14:textId="77777777" w:rsidR="004D3B86" w:rsidRPr="0067129D" w:rsidRDefault="004D3B86" w:rsidP="004D3B86">
      <w:pPr>
        <w:pStyle w:val="ListParagraph"/>
        <w:spacing w:after="0"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>(+352) 247 82 000</w:t>
      </w:r>
    </w:p>
    <w:p w14:paraId="02DE0159" w14:textId="0EC85CAA" w:rsidR="003C479B" w:rsidRPr="0067129D" w:rsidRDefault="004D3B86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joignable </w:t>
      </w:r>
      <w:r w:rsidR="00C22E6D" w:rsidRPr="0067129D">
        <w:rPr>
          <w:rFonts w:ascii="Source Sans 3" w:hAnsi="Source Sans 3"/>
          <w:color w:val="222222" w:themeColor="text1"/>
          <w:lang w:val="fr-FR"/>
        </w:rPr>
        <w:t>du lundi au vendredi</w:t>
      </w:r>
      <w:r w:rsidRPr="0067129D">
        <w:rPr>
          <w:rFonts w:ascii="Source Sans 3" w:hAnsi="Source Sans 3"/>
          <w:color w:val="222222" w:themeColor="text1"/>
          <w:lang w:val="fr-FR"/>
        </w:rPr>
        <w:t xml:space="preserve"> de 8h00 à 18h00</w:t>
      </w:r>
    </w:p>
    <w:p w14:paraId="5AEF3A16" w14:textId="27118900" w:rsidR="003C479B" w:rsidRPr="0067129D" w:rsidRDefault="003C479B" w:rsidP="004D3B86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3 SemiBold" w:hAnsi="Source Sans 3 SemiBold"/>
          <w:color w:val="222222" w:themeColor="text1"/>
          <w:lang w:val="fr-FR"/>
        </w:rPr>
      </w:pPr>
      <w:r w:rsidRPr="0067129D">
        <w:rPr>
          <w:rFonts w:ascii="Source Sans 3 SemiBold" w:hAnsi="Source Sans 3 SemiBold"/>
          <w:color w:val="222222" w:themeColor="text1"/>
          <w:lang w:val="fr-FR"/>
        </w:rPr>
        <w:t>Appel vidéo avec le Helpdesk de Guichet.lu</w:t>
      </w:r>
    </w:p>
    <w:p w14:paraId="05F5B33B" w14:textId="12CBAC6A" w:rsidR="004D3B86" w:rsidRPr="0067129D" w:rsidRDefault="004D3B86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color w:val="222222" w:themeColor="text1"/>
          <w:lang w:val="fr-FR"/>
        </w:rPr>
        <w:t xml:space="preserve">sur rendez-vous </w:t>
      </w:r>
      <w:r w:rsidR="00C22E6D" w:rsidRPr="0067129D">
        <w:rPr>
          <w:rFonts w:ascii="Source Sans 3" w:hAnsi="Source Sans 3"/>
          <w:color w:val="222222" w:themeColor="text1"/>
          <w:lang w:val="fr-FR"/>
        </w:rPr>
        <w:t xml:space="preserve">du lundi au vendredi </w:t>
      </w:r>
      <w:r w:rsidRPr="0067129D">
        <w:rPr>
          <w:rFonts w:ascii="Source Sans 3" w:hAnsi="Source Sans 3"/>
          <w:color w:val="222222" w:themeColor="text1"/>
          <w:lang w:val="fr-FR"/>
        </w:rPr>
        <w:t>de 8h30 à 17h30</w:t>
      </w:r>
    </w:p>
    <w:p w14:paraId="28D2BF80" w14:textId="26461334" w:rsidR="003C479B" w:rsidRPr="0067129D" w:rsidRDefault="000F2250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hyperlink r:id="rId10" w:tooltip="Prendre rendez-vous à l’accueil physique de Guichet.lu ou par appel vidéo avec le Helpdesk de Guichet.lu" w:history="1">
        <w:r w:rsidR="003C479B" w:rsidRPr="0067129D">
          <w:rPr>
            <w:rStyle w:val="Hyperlink"/>
            <w:rFonts w:ascii="Source Sans 3" w:hAnsi="Source Sans 3"/>
            <w:lang w:val="fr-FR"/>
          </w:rPr>
          <w:t>Rendez-vous</w:t>
        </w:r>
      </w:hyperlink>
    </w:p>
    <w:p w14:paraId="37E038B1" w14:textId="2AA4C5FC" w:rsidR="004D3B86" w:rsidRPr="0067129D" w:rsidRDefault="006F39EB" w:rsidP="004D3B86">
      <w:pPr>
        <w:pStyle w:val="ListParagraph"/>
        <w:spacing w:line="276" w:lineRule="auto"/>
        <w:contextualSpacing w:val="0"/>
        <w:rPr>
          <w:rFonts w:ascii="Source Sans 3" w:hAnsi="Source Sans 3"/>
          <w:color w:val="222222" w:themeColor="text1"/>
          <w:lang w:val="fr-FR"/>
        </w:rPr>
      </w:pPr>
      <w:r w:rsidRPr="0067129D">
        <w:rPr>
          <w:rFonts w:ascii="Source Sans 3" w:hAnsi="Source Sans 3"/>
          <w:noProof/>
          <w:color w:val="222222" w:themeColor="text1"/>
        </w:rPr>
        <w:drawing>
          <wp:inline distT="0" distB="0" distL="0" distR="0" wp14:anchorId="0E4C1D3B" wp14:editId="17857611">
            <wp:extent cx="1080000" cy="1080000"/>
            <wp:effectExtent l="0" t="0" r="6350" b="635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C4855E47-37BE-3CD1-7EDE-833A99E7587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C4855E47-37BE-3CD1-7EDE-833A99E7587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597"/>
                      </a:avLst>
                    </a:prstGeom>
                  </pic:spPr>
                </pic:pic>
              </a:graphicData>
            </a:graphic>
          </wp:inline>
        </w:drawing>
      </w:r>
    </w:p>
    <w:sectPr w:rsidR="004D3B86" w:rsidRPr="0067129D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3 SemiBold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de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3640A693" w:rsidR="00C124DE" w:rsidRDefault="006F39EB">
    <w:pPr>
      <w:pStyle w:val="Header"/>
    </w:pPr>
    <w:r w:rsidRPr="006F39EB">
      <w:rPr>
        <w:noProof/>
      </w:rPr>
      <w:drawing>
        <wp:anchor distT="0" distB="0" distL="114300" distR="114300" simplePos="0" relativeHeight="251658240" behindDoc="1" locked="0" layoutInCell="1" allowOverlap="1" wp14:anchorId="5BF31610" wp14:editId="3EE797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442040" cy="2520000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9739975-AAB5-6934-FDB2-3123D46E7C4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739975-AAB5-6934-FDB2-3123D46E7C4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44204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C5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6B8"/>
    <w:multiLevelType w:val="hybridMultilevel"/>
    <w:tmpl w:val="49F6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C08"/>
    <w:multiLevelType w:val="hybridMultilevel"/>
    <w:tmpl w:val="004E208A"/>
    <w:lvl w:ilvl="0" w:tplc="5E24F38E">
      <w:start w:val="3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4AF"/>
    <w:multiLevelType w:val="hybridMultilevel"/>
    <w:tmpl w:val="F25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2956"/>
    <w:multiLevelType w:val="hybridMultilevel"/>
    <w:tmpl w:val="E22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15D73"/>
    <w:multiLevelType w:val="hybridMultilevel"/>
    <w:tmpl w:val="8BEA0934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02B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73ADA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232">
    <w:abstractNumId w:val="9"/>
  </w:num>
  <w:num w:numId="2" w16cid:durableId="889461842">
    <w:abstractNumId w:val="8"/>
  </w:num>
  <w:num w:numId="3" w16cid:durableId="119148550">
    <w:abstractNumId w:val="16"/>
  </w:num>
  <w:num w:numId="4" w16cid:durableId="556935734">
    <w:abstractNumId w:val="2"/>
  </w:num>
  <w:num w:numId="5" w16cid:durableId="1211727008">
    <w:abstractNumId w:val="14"/>
  </w:num>
  <w:num w:numId="6" w16cid:durableId="1485243187">
    <w:abstractNumId w:val="15"/>
  </w:num>
  <w:num w:numId="7" w16cid:durableId="1855460286">
    <w:abstractNumId w:val="3"/>
  </w:num>
  <w:num w:numId="8" w16cid:durableId="990525564">
    <w:abstractNumId w:val="6"/>
  </w:num>
  <w:num w:numId="9" w16cid:durableId="1782413815">
    <w:abstractNumId w:val="13"/>
  </w:num>
  <w:num w:numId="10" w16cid:durableId="1838492633">
    <w:abstractNumId w:val="0"/>
  </w:num>
  <w:num w:numId="11" w16cid:durableId="731467682">
    <w:abstractNumId w:val="11"/>
  </w:num>
  <w:num w:numId="12" w16cid:durableId="1595749120">
    <w:abstractNumId w:val="10"/>
  </w:num>
  <w:num w:numId="13" w16cid:durableId="1950701665">
    <w:abstractNumId w:val="17"/>
  </w:num>
  <w:num w:numId="14" w16cid:durableId="1541744894">
    <w:abstractNumId w:val="5"/>
  </w:num>
  <w:num w:numId="15" w16cid:durableId="1841777002">
    <w:abstractNumId w:val="12"/>
  </w:num>
  <w:num w:numId="16" w16cid:durableId="1195001561">
    <w:abstractNumId w:val="1"/>
  </w:num>
  <w:num w:numId="17" w16cid:durableId="161316523">
    <w:abstractNumId w:val="7"/>
  </w:num>
  <w:num w:numId="18" w16cid:durableId="73073737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5EIYyD0qqfbdp0n+BReLURcTvTk1MaR3wTh8+5zJbahG6RKgfs17lU8Kq/1TWT03Sr/ojubrBOcpP/0oE3K8/g==" w:salt="o5IOOd/Hhcd/1EVepCortg=="/>
  <w:defaultTabStop w:val="720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C52B4"/>
    <w:rsid w:val="000D7AF6"/>
    <w:rsid w:val="000F2250"/>
    <w:rsid w:val="001356F5"/>
    <w:rsid w:val="001547E1"/>
    <w:rsid w:val="00195C69"/>
    <w:rsid w:val="001E239E"/>
    <w:rsid w:val="001F052A"/>
    <w:rsid w:val="001F5EF3"/>
    <w:rsid w:val="00204449"/>
    <w:rsid w:val="00234075"/>
    <w:rsid w:val="002C60AB"/>
    <w:rsid w:val="002D6BE7"/>
    <w:rsid w:val="002E3B91"/>
    <w:rsid w:val="00333E1E"/>
    <w:rsid w:val="0034216C"/>
    <w:rsid w:val="00342495"/>
    <w:rsid w:val="0036561F"/>
    <w:rsid w:val="00365EEA"/>
    <w:rsid w:val="003A74E4"/>
    <w:rsid w:val="003C479B"/>
    <w:rsid w:val="00440C88"/>
    <w:rsid w:val="00452CD5"/>
    <w:rsid w:val="00456768"/>
    <w:rsid w:val="004A429F"/>
    <w:rsid w:val="004A62E8"/>
    <w:rsid w:val="004A7F06"/>
    <w:rsid w:val="004B6A08"/>
    <w:rsid w:val="004C3FB2"/>
    <w:rsid w:val="004D3B86"/>
    <w:rsid w:val="00503733"/>
    <w:rsid w:val="005118CE"/>
    <w:rsid w:val="00525BAF"/>
    <w:rsid w:val="0053262C"/>
    <w:rsid w:val="005406E2"/>
    <w:rsid w:val="00543696"/>
    <w:rsid w:val="00586613"/>
    <w:rsid w:val="0059580F"/>
    <w:rsid w:val="005B4F2D"/>
    <w:rsid w:val="005B4FF5"/>
    <w:rsid w:val="0060120F"/>
    <w:rsid w:val="00603881"/>
    <w:rsid w:val="006071C8"/>
    <w:rsid w:val="00624817"/>
    <w:rsid w:val="006322E5"/>
    <w:rsid w:val="006329C4"/>
    <w:rsid w:val="00640310"/>
    <w:rsid w:val="00642FC9"/>
    <w:rsid w:val="00647D3C"/>
    <w:rsid w:val="00662633"/>
    <w:rsid w:val="0067129D"/>
    <w:rsid w:val="00687AE3"/>
    <w:rsid w:val="006A6264"/>
    <w:rsid w:val="006B36DA"/>
    <w:rsid w:val="006B7BDF"/>
    <w:rsid w:val="006F0B64"/>
    <w:rsid w:val="006F39EB"/>
    <w:rsid w:val="00722D8D"/>
    <w:rsid w:val="0073385B"/>
    <w:rsid w:val="0074674C"/>
    <w:rsid w:val="00761643"/>
    <w:rsid w:val="0079469D"/>
    <w:rsid w:val="00797E5E"/>
    <w:rsid w:val="007D16BA"/>
    <w:rsid w:val="007F0E27"/>
    <w:rsid w:val="00805718"/>
    <w:rsid w:val="00826354"/>
    <w:rsid w:val="0083789A"/>
    <w:rsid w:val="0084094A"/>
    <w:rsid w:val="00854FAB"/>
    <w:rsid w:val="0086472F"/>
    <w:rsid w:val="00884D5C"/>
    <w:rsid w:val="009401EA"/>
    <w:rsid w:val="00965C4F"/>
    <w:rsid w:val="009828E6"/>
    <w:rsid w:val="00992CBA"/>
    <w:rsid w:val="009B2186"/>
    <w:rsid w:val="009B2AB0"/>
    <w:rsid w:val="00A630F1"/>
    <w:rsid w:val="00A75625"/>
    <w:rsid w:val="00A77BF4"/>
    <w:rsid w:val="00A86711"/>
    <w:rsid w:val="00A878BE"/>
    <w:rsid w:val="00AB1867"/>
    <w:rsid w:val="00AE3ADB"/>
    <w:rsid w:val="00AE6EAF"/>
    <w:rsid w:val="00B00F2D"/>
    <w:rsid w:val="00B3451E"/>
    <w:rsid w:val="00B47024"/>
    <w:rsid w:val="00B549F4"/>
    <w:rsid w:val="00B57166"/>
    <w:rsid w:val="00BB026B"/>
    <w:rsid w:val="00BC03D5"/>
    <w:rsid w:val="00BD0B31"/>
    <w:rsid w:val="00C124DE"/>
    <w:rsid w:val="00C216EA"/>
    <w:rsid w:val="00C22E6D"/>
    <w:rsid w:val="00C6054B"/>
    <w:rsid w:val="00C87592"/>
    <w:rsid w:val="00C931B3"/>
    <w:rsid w:val="00CE46FF"/>
    <w:rsid w:val="00CF4063"/>
    <w:rsid w:val="00D27641"/>
    <w:rsid w:val="00D405BA"/>
    <w:rsid w:val="00D47F2F"/>
    <w:rsid w:val="00D70C6A"/>
    <w:rsid w:val="00D8535B"/>
    <w:rsid w:val="00DC1B56"/>
    <w:rsid w:val="00E4366E"/>
    <w:rsid w:val="00E43EE8"/>
    <w:rsid w:val="00EB7228"/>
    <w:rsid w:val="00EB72D2"/>
    <w:rsid w:val="00EC5FF5"/>
    <w:rsid w:val="00ED6B24"/>
    <w:rsid w:val="00F003E8"/>
    <w:rsid w:val="00F07178"/>
    <w:rsid w:val="00F31FA0"/>
    <w:rsid w:val="00F44413"/>
    <w:rsid w:val="00F67677"/>
    <w:rsid w:val="00F75E3E"/>
    <w:rsid w:val="00F83293"/>
    <w:rsid w:val="00FC68A9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43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43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2748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14436A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70707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707070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14436A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chet.public.lu/fr/citoyens/support/contact/contact_guichet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uichet.public.lu/fr/citoyens/citoyennete/papiers-identite/carte-identite/rdv-accueil-guichet-lu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Guichet.lu">
      <a:dk1>
        <a:srgbClr val="222222"/>
      </a:dk1>
      <a:lt1>
        <a:srgbClr val="FFFFFF"/>
      </a:lt1>
      <a:dk2>
        <a:srgbClr val="172A55"/>
      </a:dk2>
      <a:lt2>
        <a:srgbClr val="E7F3EF"/>
      </a:lt2>
      <a:accent1>
        <a:srgbClr val="1B5B8E"/>
      </a:accent1>
      <a:accent2>
        <a:srgbClr val="555555"/>
      </a:accent2>
      <a:accent3>
        <a:srgbClr val="B22D36"/>
      </a:accent3>
      <a:accent4>
        <a:srgbClr val="608100"/>
      </a:accent4>
      <a:accent5>
        <a:srgbClr val="3670AB"/>
      </a:accent5>
      <a:accent6>
        <a:srgbClr val="006600"/>
      </a:accent6>
      <a:hlink>
        <a:srgbClr val="2748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8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2026-01-13T13:43:00Z</dcterms:created>
  <dcterms:modified xsi:type="dcterms:W3CDTF">2026-01-13T13:44:00Z</dcterms:modified>
</cp:coreProperties>
</file>