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40F55A59" w:rsidR="009828E6" w:rsidRPr="006E7F27" w:rsidRDefault="005406E2" w:rsidP="002D6BE7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</w:rPr>
      </w:pPr>
      <w:r w:rsidRPr="006E7F27">
        <w:rPr>
          <w:rFonts w:ascii="Source Sans Pro SemiBold" w:hAnsi="Source Sans Pro SemiBold"/>
          <w:sz w:val="40"/>
        </w:rPr>
        <w:t xml:space="preserve">Nahrungsergänzungsmittel anzeigen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14357122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CFE855" w14:textId="77777777" w:rsidR="00E43EE8" w:rsidRPr="006E7F27" w:rsidRDefault="00E43EE8" w:rsidP="00E43EE8">
          <w:pPr>
            <w:pStyle w:val="TOCHeading"/>
            <w:spacing w:after="160" w:line="276" w:lineRule="auto"/>
            <w:rPr>
              <w:rFonts w:ascii="Source Sans Pro SemiBold" w:hAnsi="Source Sans Pro SemiBold"/>
              <w:color w:val="172A55"/>
              <w:lang w:val="de-DE"/>
            </w:rPr>
          </w:pPr>
          <w:r w:rsidRPr="006E7F27">
            <w:rPr>
              <w:rFonts w:ascii="Source Sans Pro SemiBold" w:hAnsi="Source Sans Pro SemiBold"/>
              <w:color w:val="172A55"/>
              <w:lang w:val="de-DE"/>
            </w:rPr>
            <w:t>Inhalt des Tutorials</w:t>
          </w:r>
        </w:p>
        <w:p w14:paraId="297FA0AE" w14:textId="57B29640" w:rsidR="00E43EE8" w:rsidRPr="006E7F27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r w:rsidRPr="006E7F27">
            <w:rPr>
              <w:rFonts w:ascii="Source Sans Pro" w:hAnsi="Source Sans Pro"/>
              <w:color w:val="222222"/>
            </w:rPr>
            <w:fldChar w:fldCharType="begin"/>
          </w:r>
          <w:r w:rsidRPr="006E7F27">
            <w:rPr>
              <w:rFonts w:ascii="Source Sans Pro" w:hAnsi="Source Sans Pro"/>
              <w:color w:val="222222"/>
            </w:rPr>
            <w:instrText xml:space="preserve"> TOC \o "1-3" \h \z \u </w:instrText>
          </w:r>
          <w:r w:rsidRPr="006E7F27">
            <w:rPr>
              <w:rFonts w:ascii="Source Sans Pro" w:hAnsi="Source Sans Pro"/>
              <w:color w:val="222222"/>
            </w:rPr>
            <w:fldChar w:fldCharType="separate"/>
          </w:r>
          <w:hyperlink w:anchor="_Toc168989344" w:history="1">
            <w:r w:rsidRPr="006E7F27">
              <w:rPr>
                <w:rStyle w:val="Hyperlink"/>
                <w:rFonts w:ascii="Source Sans Pro" w:hAnsi="Source Sans Pro"/>
                <w:noProof/>
              </w:rPr>
              <w:t>Welche Vorteile bietet der Vorgang mit Authentifizierung?</w:t>
            </w:r>
            <w:r w:rsidRPr="006E7F27">
              <w:rPr>
                <w:rFonts w:ascii="Source Sans Pro" w:hAnsi="Source Sans Pro"/>
                <w:noProof/>
                <w:webHidden/>
              </w:rPr>
              <w:tab/>
            </w:r>
            <w:r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6E7F27">
              <w:rPr>
                <w:rFonts w:ascii="Source Sans Pro" w:hAnsi="Source Sans Pro"/>
                <w:noProof/>
                <w:webHidden/>
              </w:rPr>
              <w:instrText xml:space="preserve"> PAGEREF _Toc168989344 \h </w:instrText>
            </w:r>
            <w:r w:rsidRPr="006E7F27">
              <w:rPr>
                <w:rFonts w:ascii="Source Sans Pro" w:hAnsi="Source Sans Pro"/>
                <w:noProof/>
                <w:webHidden/>
              </w:rPr>
            </w:r>
            <w:r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1</w:t>
            </w:r>
            <w:r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20440BA1" w14:textId="682EF1C8" w:rsidR="00E43EE8" w:rsidRPr="006E7F27" w:rsidRDefault="00A708E2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hyperlink w:anchor="_Toc168989345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Was benötige ich, um Nahrungsergänzungsmittel über den Vorgang mit Authentifizierung anzuzeigen?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_Toc168989345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1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D7EDFD9" w14:textId="18F2D931" w:rsidR="00E43EE8" w:rsidRPr="006E7F27" w:rsidRDefault="00A708E2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hyperlink w:anchor="_Toc168989346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Schritt 1/4: Eingabe der Stammdaten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_Toc168989346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2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375E8929" w14:textId="32CBD680" w:rsidR="00E43EE8" w:rsidRPr="006E7F27" w:rsidRDefault="00A708E2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hyperlink w:anchor="_Toc168989347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Schritt 2/4: Inhaltsstoffsuche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_Toc168989347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2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40C0B127" w14:textId="3F15935D" w:rsidR="00E43EE8" w:rsidRPr="006E7F27" w:rsidRDefault="00A708E2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48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Nährstoff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_Toc168989348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3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3B58F50B" w14:textId="1249A37D" w:rsidR="00E43EE8" w:rsidRPr="006E7F27" w:rsidRDefault="00A708E2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49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Pflanze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_Toc168989349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4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5EBD7299" w14:textId="74E514D8" w:rsidR="00E43EE8" w:rsidRPr="006E7F27" w:rsidRDefault="00A708E2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50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Anderer Wirkstoff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_Toc168989350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4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24E23BFD" w14:textId="069E9B9F" w:rsidR="00E43EE8" w:rsidRPr="006E7F27" w:rsidRDefault="00A708E2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51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Zusatzstoff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_Toc168989351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5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16241BAD" w14:textId="50BDF1F7" w:rsidR="00E43EE8" w:rsidRPr="006E7F27" w:rsidRDefault="00A708E2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52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Anderer Inhaltsstoff (nicht aktiv)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_Toc168989352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5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02466942" w14:textId="5237138C" w:rsidR="00E43EE8" w:rsidRPr="006E7F27" w:rsidRDefault="00A708E2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hyperlink w:anchor="_Toc168989353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Schritt 3/4: Hinzufügen von Anlagen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_Toc168989353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5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240BF4C" w14:textId="5F4E3246" w:rsidR="00E43EE8" w:rsidRPr="006E7F27" w:rsidRDefault="00A708E2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hyperlink w:anchor="_Toc168989354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Schritt 4/4: Übermittlung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_Toc168989354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6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8F7BAE6" w14:textId="4B6E3054" w:rsidR="00E43EE8" w:rsidRPr="006E7F27" w:rsidRDefault="00A708E2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14:ligatures w14:val="standardContextual"/>
            </w:rPr>
          </w:pPr>
          <w:hyperlink w:anchor="_Toc168989355" w:history="1">
            <w:r w:rsidR="00E43EE8" w:rsidRPr="006E7F27">
              <w:rPr>
                <w:rStyle w:val="Hyperlink"/>
                <w:rFonts w:ascii="Source Sans Pro" w:hAnsi="Source Sans Pro"/>
                <w:noProof/>
              </w:rPr>
              <w:t>Benötigen Sie Hilfe?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tab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instrText xml:space="preserve"> PAGEREF _Toc168989355 \h </w:instrText>
            </w:r>
            <w:r w:rsidR="00E43EE8" w:rsidRPr="006E7F27">
              <w:rPr>
                <w:rFonts w:ascii="Source Sans Pro" w:hAnsi="Source Sans Pro"/>
                <w:noProof/>
                <w:webHidden/>
              </w:rPr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 w:rsidRPr="006E7F27">
              <w:rPr>
                <w:rFonts w:ascii="Source Sans Pro" w:hAnsi="Source Sans Pro"/>
                <w:noProof/>
                <w:webHidden/>
              </w:rPr>
              <w:t>6</w:t>
            </w:r>
            <w:r w:rsidR="00E43EE8" w:rsidRPr="006E7F27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1C98ACB9" w14:textId="02C9F6CE" w:rsidR="00E43EE8" w:rsidRPr="006E7F27" w:rsidRDefault="00E43EE8" w:rsidP="00E43EE8">
          <w:pPr>
            <w:spacing w:line="276" w:lineRule="auto"/>
            <w:ind w:left="2160"/>
          </w:pPr>
          <w:r w:rsidRPr="006E7F27">
            <w:rPr>
              <w:rFonts w:ascii="Source Sans Pro" w:hAnsi="Source Sans Pro"/>
              <w:color w:val="222222"/>
            </w:rPr>
            <w:fldChar w:fldCharType="end"/>
          </w:r>
        </w:p>
      </w:sdtContent>
    </w:sdt>
    <w:p w14:paraId="5C0F21EE" w14:textId="694BC696" w:rsidR="002E3B91" w:rsidRPr="006E7F27" w:rsidRDefault="002E3B91" w:rsidP="00E43EE8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0" w:name="_Toc168989344"/>
      <w:r w:rsidRPr="006E7F27">
        <w:rPr>
          <w:rFonts w:ascii="Source Sans Pro SemiBold" w:hAnsi="Source Sans Pro SemiBold"/>
          <w:color w:val="172A55"/>
        </w:rPr>
        <w:t>Welche Vorteile bietet der Vorgang mit Authentifizierung?</w:t>
      </w:r>
      <w:bookmarkEnd w:id="0"/>
    </w:p>
    <w:p w14:paraId="4B957E27" w14:textId="77777777" w:rsidR="002E3B91" w:rsidRPr="006E7F27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Der Vorgang wird mit den Daten, die den Behörden vorliegen, vorausgefüllt.</w:t>
      </w:r>
    </w:p>
    <w:p w14:paraId="41157E14" w14:textId="77777777" w:rsidR="002E3B91" w:rsidRPr="006E7F27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Sie können den Vorgang jederzeit unterbrechen und zu einem späteren Zeitpunkt fortsetzen.</w:t>
      </w:r>
    </w:p>
    <w:p w14:paraId="5913CC3B" w14:textId="1F97CE51" w:rsidR="002E3B91" w:rsidRPr="006E7F27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Sie können den Status des Vorgangs verfolgen und erhalten elektronische Nachrichten in Ihrem beruflichen Bereich.</w:t>
      </w:r>
    </w:p>
    <w:p w14:paraId="64189B65" w14:textId="1DD2C5EE" w:rsidR="006B36DA" w:rsidRPr="006E7F27" w:rsidRDefault="006B36DA" w:rsidP="00E43EE8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1" w:name="_Toc168989345"/>
      <w:r w:rsidRPr="006E7F27">
        <w:rPr>
          <w:rFonts w:ascii="Source Sans Pro SemiBold" w:hAnsi="Source Sans Pro SemiBold"/>
          <w:color w:val="172A55"/>
        </w:rPr>
        <w:t xml:space="preserve">Was benötige ich, um </w:t>
      </w:r>
      <w:bookmarkStart w:id="2" w:name="_Hlk168989083"/>
      <w:r w:rsidRPr="006E7F27">
        <w:rPr>
          <w:rFonts w:ascii="Source Sans Pro SemiBold" w:hAnsi="Source Sans Pro SemiBold"/>
          <w:color w:val="172A55"/>
        </w:rPr>
        <w:t>Nahrungsergänzungsmittel über den Vorgang mit Authentifizierung anzuzeigen?</w:t>
      </w:r>
      <w:bookmarkEnd w:id="2"/>
      <w:r w:rsidRPr="006E7F27">
        <w:rPr>
          <w:rFonts w:ascii="Source Sans Pro SemiBold" w:hAnsi="Source Sans Pro SemiBold"/>
          <w:color w:val="172A55"/>
        </w:rPr>
        <w:t>?</w:t>
      </w:r>
      <w:bookmarkEnd w:id="1"/>
    </w:p>
    <w:p w14:paraId="794C2B4C" w14:textId="1249673B" w:rsidR="00E43EE8" w:rsidRPr="006E7F27" w:rsidRDefault="00E43EE8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Um Nahrungsergänzungsmittel über den Vorgang mit Authentifizierung auf MyGuichet.lu anzuzeigen, benötigen Sie:</w:t>
      </w:r>
    </w:p>
    <w:p w14:paraId="1F0E6708" w14:textId="3D1153CA" w:rsidR="006B36DA" w:rsidRPr="006E7F27" w:rsidRDefault="00E43EE8" w:rsidP="004B6A08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ein Authentisierungsmittel (ein LuxTrust-Produkt, eine luxemburgische eID oder </w:t>
      </w:r>
      <w:r w:rsidRPr="006E7F27">
        <w:rPr>
          <w:rFonts w:ascii="Source Sans Pro" w:hAnsi="Source Sans Pro"/>
          <w:color w:val="222222"/>
        </w:rPr>
        <w:br/>
        <w:t>ein eIDAS-Mittel eines anderen europäischen Landes);</w:t>
      </w:r>
    </w:p>
    <w:p w14:paraId="0DCCB49A" w14:textId="71E461CB" w:rsidR="0074674C" w:rsidRPr="006E7F27" w:rsidRDefault="00E43EE8" w:rsidP="004B6A08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einen beruflichen Bereich auf MyGuichet.lu.</w:t>
      </w:r>
    </w:p>
    <w:p w14:paraId="0C26D5C4" w14:textId="56474890" w:rsidR="00FD3869" w:rsidRPr="006E7F27" w:rsidRDefault="00A708E2" w:rsidP="002D6BE7">
      <w:pPr>
        <w:spacing w:line="276" w:lineRule="auto"/>
        <w:rPr>
          <w:rFonts w:ascii="Source Sans Pro" w:hAnsi="Source Sans Pro"/>
          <w:color w:val="222222"/>
        </w:rPr>
      </w:pPr>
      <w:hyperlink r:id="rId7" w:history="1">
        <w:r w:rsidR="006B36DA" w:rsidRPr="006E7F27">
          <w:rPr>
            <w:rStyle w:val="Hyperlink"/>
            <w:rFonts w:ascii="Source Sans Pro" w:hAnsi="Source Sans Pro"/>
          </w:rPr>
          <w:t>Wie wird ein beruflicher Bereich auf MyGuichet.lu erstellt?</w:t>
        </w:r>
      </w:hyperlink>
    </w:p>
    <w:p w14:paraId="39D44025" w14:textId="30625BCA" w:rsidR="00D405BA" w:rsidRPr="006E7F27" w:rsidRDefault="00A630F1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3" w:name="_Toc168989346"/>
      <w:r w:rsidRPr="006E7F27">
        <w:rPr>
          <w:rFonts w:ascii="Source Sans Pro SemiBold" w:hAnsi="Source Sans Pro SemiBold"/>
          <w:color w:val="172A55"/>
        </w:rPr>
        <w:lastRenderedPageBreak/>
        <w:t>Schritt 1/4: Eingabe der Stammdaten</w:t>
      </w:r>
      <w:bookmarkEnd w:id="3"/>
    </w:p>
    <w:p w14:paraId="4230BDA5" w14:textId="723804AE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Öffnen Sie die </w:t>
      </w:r>
      <w:r w:rsidRPr="006E7F27">
        <w:rPr>
          <w:rFonts w:ascii="Source Sans Pro" w:hAnsi="Source Sans Pro"/>
          <w:b/>
          <w:bCs/>
          <w:color w:val="222222"/>
        </w:rPr>
        <w:t>Informationsseite</w:t>
      </w:r>
      <w:r w:rsidRPr="006E7F27">
        <w:rPr>
          <w:rFonts w:ascii="Source Sans Pro" w:hAnsi="Source Sans Pro"/>
          <w:color w:val="222222"/>
        </w:rPr>
        <w:t xml:space="preserve"> auf MyGuichet.lu.</w:t>
      </w:r>
    </w:p>
    <w:p w14:paraId="387CA53B" w14:textId="6329FF2C" w:rsidR="004C3FB2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Klicken Sie auf „</w:t>
      </w:r>
      <w:r w:rsidRPr="006E7F27">
        <w:rPr>
          <w:rFonts w:ascii="Source Sans Pro" w:hAnsi="Source Sans Pro"/>
          <w:b/>
          <w:bCs/>
          <w:color w:val="222222"/>
        </w:rPr>
        <w:t>Anzeige von Nahrungsergänzungsmitteln</w:t>
      </w:r>
      <w:r w:rsidRPr="006E7F27">
        <w:rPr>
          <w:rFonts w:ascii="Source Sans Pro" w:hAnsi="Source Sans Pro"/>
          <w:color w:val="222222"/>
        </w:rPr>
        <w:t>“.</w:t>
      </w:r>
    </w:p>
    <w:p w14:paraId="3237A36F" w14:textId="44D34963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Klicken Sie auf „</w:t>
      </w:r>
      <w:r w:rsidRPr="006E7F27">
        <w:rPr>
          <w:rFonts w:ascii="Source Sans Pro" w:hAnsi="Source Sans Pro"/>
          <w:b/>
          <w:bCs/>
          <w:color w:val="222222"/>
        </w:rPr>
        <w:t>Ja, ich logge mich ein</w:t>
      </w:r>
      <w:r w:rsidR="00CC640C" w:rsidRPr="006E7F27">
        <w:rPr>
          <w:rFonts w:ascii="Source Sans Pro" w:hAnsi="Source Sans Pro"/>
          <w:color w:val="222222"/>
        </w:rPr>
        <w:t>“</w:t>
      </w:r>
      <w:r w:rsidRPr="006E7F27">
        <w:rPr>
          <w:rFonts w:ascii="Source Sans Pro" w:hAnsi="Source Sans Pro"/>
          <w:color w:val="222222"/>
        </w:rPr>
        <w:t>.</w:t>
      </w:r>
    </w:p>
    <w:p w14:paraId="1B85AB86" w14:textId="77777777" w:rsidR="00A75625" w:rsidRPr="006E7F27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Wenn Sie kein Authentisierungsmittel haben, klicken Sie auf „</w:t>
      </w:r>
      <w:r w:rsidRPr="006E7F27">
        <w:rPr>
          <w:rFonts w:ascii="Source Sans Pro" w:hAnsi="Source Sans Pro"/>
          <w:b/>
          <w:bCs/>
          <w:color w:val="222222"/>
        </w:rPr>
        <w:t>Nein, ich fahre fort, ohne mich auszuweisen</w:t>
      </w:r>
      <w:r w:rsidRPr="006E7F27">
        <w:rPr>
          <w:rFonts w:ascii="Source Sans Pro" w:hAnsi="Source Sans Pro"/>
          <w:color w:val="222222"/>
        </w:rPr>
        <w:t>“, um mit dem Vorgang ohne Authentifizierung fortzufahren.</w:t>
      </w:r>
    </w:p>
    <w:p w14:paraId="07B56511" w14:textId="77777777" w:rsidR="004C3FB2" w:rsidRPr="006E7F27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Führen Sie die Schritte aus, die Ihrem </w:t>
      </w:r>
      <w:r w:rsidRPr="006E7F27">
        <w:rPr>
          <w:rFonts w:ascii="Source Sans Pro" w:hAnsi="Source Sans Pro"/>
          <w:b/>
          <w:bCs/>
          <w:color w:val="222222"/>
        </w:rPr>
        <w:t>Authentisierungsmittel</w:t>
      </w:r>
      <w:r w:rsidRPr="006E7F27">
        <w:rPr>
          <w:rFonts w:ascii="Source Sans Pro" w:hAnsi="Source Sans Pro"/>
          <w:color w:val="222222"/>
        </w:rPr>
        <w:t xml:space="preserve"> entsprechen.</w:t>
      </w:r>
    </w:p>
    <w:p w14:paraId="24B7E799" w14:textId="77777777" w:rsidR="004C3FB2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den </w:t>
      </w:r>
      <w:r w:rsidRPr="006E7F27">
        <w:rPr>
          <w:rFonts w:ascii="Source Sans Pro" w:hAnsi="Source Sans Pro"/>
          <w:b/>
          <w:bCs/>
          <w:color w:val="222222"/>
        </w:rPr>
        <w:t>beruflichen Bereich</w:t>
      </w:r>
      <w:r w:rsidRPr="006E7F27">
        <w:rPr>
          <w:rFonts w:ascii="Source Sans Pro" w:hAnsi="Source Sans Pro"/>
          <w:color w:val="222222"/>
        </w:rPr>
        <w:t xml:space="preserve"> Ihres Unternehmens aus.</w:t>
      </w:r>
    </w:p>
    <w:p w14:paraId="6F59E234" w14:textId="77777777" w:rsidR="004C3FB2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Nachdem Sie die Einleitung gelesen haben, klicken Sie auf „</w:t>
      </w:r>
      <w:r w:rsidRPr="006E7F27">
        <w:rPr>
          <w:rFonts w:ascii="Source Sans Pro" w:hAnsi="Source Sans Pro"/>
          <w:b/>
          <w:bCs/>
          <w:color w:val="222222"/>
        </w:rPr>
        <w:t>Weiter</w:t>
      </w:r>
      <w:r w:rsidRPr="006E7F27">
        <w:rPr>
          <w:rFonts w:ascii="Source Sans Pro" w:hAnsi="Source Sans Pro"/>
          <w:color w:val="222222"/>
        </w:rPr>
        <w:t>“, um mit dem Ausfüllen des Formulars zu beginnen.</w:t>
      </w:r>
    </w:p>
    <w:p w14:paraId="4B93C710" w14:textId="44EA660D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Geben Sie an, ob Sie die Anzeige einreichen als:</w:t>
      </w:r>
    </w:p>
    <w:p w14:paraId="7F48955D" w14:textId="77777777" w:rsidR="00A75625" w:rsidRPr="006E7F2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Unternehmen, das die Produkte vermarktet; </w:t>
      </w:r>
      <w:r w:rsidRPr="006E7F27">
        <w:rPr>
          <w:rFonts w:ascii="Source Sans Pro" w:hAnsi="Source Sans Pro"/>
          <w:b/>
          <w:bCs/>
          <w:color w:val="222222"/>
        </w:rPr>
        <w:t>oder</w:t>
      </w:r>
      <w:r w:rsidRPr="006E7F27">
        <w:rPr>
          <w:rFonts w:ascii="Source Sans Pro" w:hAnsi="Source Sans Pro"/>
          <w:color w:val="222222"/>
        </w:rPr>
        <w:t xml:space="preserve"> </w:t>
      </w:r>
    </w:p>
    <w:p w14:paraId="1E971EDA" w14:textId="77777777" w:rsidR="00A75625" w:rsidRPr="006E7F2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bevollmächtigte Person.</w:t>
      </w:r>
    </w:p>
    <w:p w14:paraId="30A1324B" w14:textId="2725ABFF" w:rsidR="00A75625" w:rsidRPr="006E7F27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Das </w:t>
      </w:r>
      <w:r w:rsidR="00CC640C" w:rsidRPr="00CC640C">
        <w:rPr>
          <w:rFonts w:ascii="Source Sans Pro" w:hAnsi="Source Sans Pro"/>
          <w:b/>
          <w:bCs/>
          <w:color w:val="222222"/>
        </w:rPr>
        <w:t xml:space="preserve">vermarktende </w:t>
      </w:r>
      <w:r w:rsidRPr="00CC640C">
        <w:rPr>
          <w:rFonts w:ascii="Source Sans Pro" w:hAnsi="Source Sans Pro"/>
          <w:b/>
          <w:bCs/>
          <w:color w:val="222222"/>
        </w:rPr>
        <w:t>U</w:t>
      </w:r>
      <w:r w:rsidRPr="006E7F27">
        <w:rPr>
          <w:rFonts w:ascii="Source Sans Pro" w:hAnsi="Source Sans Pro"/>
          <w:b/>
          <w:bCs/>
          <w:color w:val="222222"/>
        </w:rPr>
        <w:t>nternehme</w:t>
      </w:r>
      <w:r w:rsidR="00CC640C">
        <w:rPr>
          <w:rFonts w:ascii="Source Sans Pro" w:hAnsi="Source Sans Pro"/>
          <w:b/>
          <w:bCs/>
          <w:color w:val="222222"/>
        </w:rPr>
        <w:t xml:space="preserve">n </w:t>
      </w:r>
      <w:r w:rsidRPr="006E7F27">
        <w:rPr>
          <w:rFonts w:ascii="Source Sans Pro" w:hAnsi="Source Sans Pro"/>
          <w:color w:val="222222"/>
        </w:rPr>
        <w:t xml:space="preserve">ist in der Regel das Unternehmen, dessen </w:t>
      </w:r>
      <w:r w:rsidRPr="006E7F27">
        <w:rPr>
          <w:rFonts w:ascii="Source Sans Pro" w:hAnsi="Source Sans Pro"/>
          <w:b/>
          <w:bCs/>
          <w:color w:val="222222"/>
        </w:rPr>
        <w:t>Name und Adresse auf dem Etikett der Produkte angegeben sind</w:t>
      </w:r>
      <w:r w:rsidRPr="006E7F27">
        <w:rPr>
          <w:rFonts w:ascii="Source Sans Pro" w:hAnsi="Source Sans Pro"/>
          <w:color w:val="222222"/>
        </w:rPr>
        <w:t>.</w:t>
      </w:r>
    </w:p>
    <w:p w14:paraId="33132E0E" w14:textId="3221F0BA" w:rsidR="00A75625" w:rsidRPr="006E7F27" w:rsidRDefault="00A75625" w:rsidP="00BB026B">
      <w:pPr>
        <w:spacing w:before="16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als bevollmächtigte Person handeln, füllen Sie </w:t>
      </w:r>
      <w:r w:rsidRPr="00CC640C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 xml:space="preserve">mit einem </w:t>
      </w:r>
      <w:r w:rsidR="00CC640C" w:rsidRPr="006E7F27">
        <w:rPr>
          <w:rFonts w:ascii="Source Sans Pro" w:hAnsi="Source Sans Pro"/>
          <w:b/>
          <w:bCs/>
          <w:color w:val="FF8400"/>
        </w:rPr>
        <w:t>*</w:t>
      </w:r>
      <w:r w:rsidRPr="006E7F27">
        <w:rPr>
          <w:rFonts w:ascii="Source Sans Pro" w:hAnsi="Source Sans Pro"/>
          <w:b/>
          <w:bCs/>
          <w:color w:val="222222"/>
        </w:rPr>
        <w:t xml:space="preserve"> gekennzeichneten Pflichtfelder </w:t>
      </w:r>
      <w:r w:rsidRPr="00CC640C">
        <w:rPr>
          <w:rFonts w:ascii="Source Sans Pro" w:hAnsi="Source Sans Pro"/>
          <w:color w:val="222222"/>
        </w:rPr>
        <w:t>aus.</w:t>
      </w:r>
    </w:p>
    <w:p w14:paraId="15E86E26" w14:textId="77777777" w:rsidR="00FC68A9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Geben Sie an, ob das vermarktende Unternehmen seinen </w:t>
      </w:r>
      <w:r w:rsidRPr="006E7F27">
        <w:rPr>
          <w:rFonts w:ascii="Source Sans Pro" w:hAnsi="Source Sans Pro"/>
          <w:b/>
          <w:bCs/>
          <w:color w:val="222222"/>
        </w:rPr>
        <w:t>Sitz in Luxemburg</w:t>
      </w:r>
      <w:r w:rsidRPr="006E7F27">
        <w:rPr>
          <w:rFonts w:ascii="Source Sans Pro" w:hAnsi="Source Sans Pro"/>
          <w:color w:val="222222"/>
        </w:rPr>
        <w:t xml:space="preserve"> hat. </w:t>
      </w:r>
    </w:p>
    <w:p w14:paraId="47D11D88" w14:textId="117A24F4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Wenn ja, geben Sie die folgenden Informationen über das Unternehmen an:</w:t>
      </w:r>
    </w:p>
    <w:p w14:paraId="3C66B2F0" w14:textId="77777777" w:rsidR="00A75625" w:rsidRPr="006E7F2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seine SECUALIM-Nummer; </w:t>
      </w:r>
      <w:r w:rsidRPr="006E7F27">
        <w:rPr>
          <w:rFonts w:ascii="Source Sans Pro" w:hAnsi="Source Sans Pro"/>
          <w:b/>
          <w:bCs/>
          <w:color w:val="222222"/>
        </w:rPr>
        <w:t>und</w:t>
      </w:r>
      <w:r w:rsidRPr="006E7F27">
        <w:rPr>
          <w:rFonts w:ascii="Source Sans Pro" w:hAnsi="Source Sans Pro"/>
          <w:color w:val="222222"/>
        </w:rPr>
        <w:t xml:space="preserve"> </w:t>
      </w:r>
    </w:p>
    <w:p w14:paraId="67DDC576" w14:textId="77777777" w:rsidR="00FC68A9" w:rsidRPr="006E7F2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seine Firma.</w:t>
      </w:r>
    </w:p>
    <w:p w14:paraId="4BD5566D" w14:textId="6169C599" w:rsidR="00A630F1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nein, füllen Sie </w:t>
      </w:r>
      <w:r w:rsidRPr="00CC640C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 xml:space="preserve">mit einem </w:t>
      </w:r>
      <w:r w:rsidR="00CC640C" w:rsidRPr="006E7F27">
        <w:rPr>
          <w:rFonts w:ascii="Source Sans Pro" w:hAnsi="Source Sans Pro"/>
          <w:b/>
          <w:bCs/>
          <w:color w:val="FF8400"/>
        </w:rPr>
        <w:t>*</w:t>
      </w:r>
      <w:r w:rsidRPr="006E7F27">
        <w:rPr>
          <w:rFonts w:ascii="Source Sans Pro" w:hAnsi="Source Sans Pro"/>
          <w:b/>
          <w:bCs/>
          <w:color w:val="222222"/>
        </w:rPr>
        <w:t xml:space="preserve"> gekennzeichneten Pflichtfelder</w:t>
      </w:r>
      <w:r w:rsidRPr="00CC640C">
        <w:rPr>
          <w:rFonts w:ascii="Source Sans Pro" w:hAnsi="Source Sans Pro"/>
          <w:color w:val="222222"/>
        </w:rPr>
        <w:t xml:space="preserve"> aus.</w:t>
      </w:r>
    </w:p>
    <w:p w14:paraId="7B03915D" w14:textId="77777777" w:rsidR="00A630F1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Klicken Sie auf „+“, um </w:t>
      </w:r>
      <w:r w:rsidRPr="006E7F27">
        <w:rPr>
          <w:rFonts w:ascii="Source Sans Pro" w:hAnsi="Source Sans Pro"/>
          <w:b/>
          <w:bCs/>
          <w:color w:val="222222"/>
        </w:rPr>
        <w:t>ein Produkt hinzuzufügen</w:t>
      </w:r>
      <w:r w:rsidRPr="006E7F27">
        <w:rPr>
          <w:rFonts w:ascii="Source Sans Pro" w:hAnsi="Source Sans Pro"/>
          <w:color w:val="222222"/>
        </w:rPr>
        <w:t>.</w:t>
      </w:r>
    </w:p>
    <w:p w14:paraId="5A8EA8A4" w14:textId="77777777" w:rsidR="00A630F1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Geben Sie die </w:t>
      </w:r>
      <w:r w:rsidRPr="006E7F27">
        <w:rPr>
          <w:rFonts w:ascii="Source Sans Pro" w:hAnsi="Source Sans Pro"/>
          <w:b/>
          <w:bCs/>
          <w:color w:val="222222"/>
        </w:rPr>
        <w:t>Information über das Nahrungsergänzungsmittel</w:t>
      </w:r>
      <w:r w:rsidRPr="006E7F27">
        <w:rPr>
          <w:rFonts w:ascii="Source Sans Pro" w:hAnsi="Source Sans Pro"/>
          <w:color w:val="222222"/>
        </w:rPr>
        <w:t xml:space="preserve"> an, das Sie anzeigen möchten.</w:t>
      </w:r>
    </w:p>
    <w:p w14:paraId="1B6A873B" w14:textId="77777777" w:rsidR="00A630F1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Geben Sie die Informationen über den </w:t>
      </w:r>
      <w:r w:rsidRPr="006E7F27">
        <w:rPr>
          <w:rFonts w:ascii="Source Sans Pro" w:hAnsi="Source Sans Pro"/>
          <w:b/>
          <w:bCs/>
          <w:color w:val="222222"/>
        </w:rPr>
        <w:t>Hersteller</w:t>
      </w:r>
      <w:r w:rsidRPr="006E7F27">
        <w:rPr>
          <w:rFonts w:ascii="Source Sans Pro" w:hAnsi="Source Sans Pro"/>
          <w:color w:val="222222"/>
        </w:rPr>
        <w:t xml:space="preserve"> an.</w:t>
      </w:r>
    </w:p>
    <w:p w14:paraId="0F75A532" w14:textId="2D1C00BA" w:rsidR="00A630F1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Klicken Sie auf „+“, um </w:t>
      </w:r>
      <w:r w:rsidRPr="006E7F27">
        <w:rPr>
          <w:rFonts w:ascii="Source Sans Pro" w:hAnsi="Source Sans Pro"/>
          <w:b/>
          <w:bCs/>
          <w:color w:val="222222"/>
        </w:rPr>
        <w:t>einen Inhaltsstoff hinzuzufügen</w:t>
      </w:r>
      <w:r w:rsidRPr="006E7F27">
        <w:rPr>
          <w:rFonts w:ascii="Source Sans Pro" w:hAnsi="Source Sans Pro"/>
          <w:color w:val="222222"/>
        </w:rPr>
        <w:t>.</w:t>
      </w:r>
    </w:p>
    <w:p w14:paraId="72B2404F" w14:textId="026081CF" w:rsidR="00A630F1" w:rsidRPr="006E7F27" w:rsidRDefault="00A630F1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4" w:name="_Toc168989347"/>
      <w:r w:rsidRPr="006E7F27">
        <w:rPr>
          <w:rFonts w:ascii="Source Sans Pro SemiBold" w:hAnsi="Source Sans Pro SemiBold"/>
          <w:color w:val="172A55"/>
        </w:rPr>
        <w:t>Schritt 2/4: Inhaltsstoffsuche</w:t>
      </w:r>
      <w:bookmarkEnd w:id="4"/>
    </w:p>
    <w:p w14:paraId="0D1B01C2" w14:textId="7EFF71CE" w:rsidR="0053262C" w:rsidRPr="006E7F27" w:rsidRDefault="0053262C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In der ALVA-Datenbank nach Inhaltsstoffen suchen </w:t>
      </w:r>
    </w:p>
    <w:p w14:paraId="5D3CA592" w14:textId="3D555141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lastRenderedPageBreak/>
        <w:t xml:space="preserve">Auf den nächsten Seiten erklären wir Schritt für Schritt, wie Sie in der Datenbank der Luxemburger Veterinär- und Lebensmittelverwaltung (ALVA) gezielt </w:t>
      </w:r>
      <w:proofErr w:type="gramStart"/>
      <w:r w:rsidRPr="006E7F27">
        <w:rPr>
          <w:rFonts w:ascii="Source Sans Pro" w:hAnsi="Source Sans Pro"/>
          <w:color w:val="222222"/>
        </w:rPr>
        <w:t>nach folgenden</w:t>
      </w:r>
      <w:proofErr w:type="gramEnd"/>
      <w:r w:rsidRPr="006E7F27">
        <w:rPr>
          <w:rFonts w:ascii="Source Sans Pro" w:hAnsi="Source Sans Pro"/>
          <w:color w:val="222222"/>
        </w:rPr>
        <w:t xml:space="preserve"> Arten von Inhaltsstoffen suchen können:</w:t>
      </w:r>
    </w:p>
    <w:p w14:paraId="7AA8B325" w14:textId="38FA4DA0" w:rsidR="00A75625" w:rsidRPr="006E7F27" w:rsidRDefault="00A708E2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</w:rPr>
      </w:pPr>
      <w:hyperlink w:anchor="_Nutriment" w:history="1">
        <w:r w:rsidR="00A75625" w:rsidRPr="006E7F27">
          <w:rPr>
            <w:rStyle w:val="Hyperlink"/>
            <w:rFonts w:ascii="Source Sans Pro" w:hAnsi="Source Sans Pro"/>
          </w:rPr>
          <w:t>Nährstoff</w:t>
        </w:r>
      </w:hyperlink>
    </w:p>
    <w:p w14:paraId="34ED7BDE" w14:textId="0966E442" w:rsidR="00A75625" w:rsidRPr="006E7F27" w:rsidRDefault="00A708E2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</w:rPr>
      </w:pPr>
      <w:hyperlink w:anchor="_Plante" w:history="1">
        <w:r w:rsidR="00A75625" w:rsidRPr="006E7F27">
          <w:rPr>
            <w:rStyle w:val="Hyperlink"/>
            <w:rFonts w:ascii="Source Sans Pro" w:hAnsi="Source Sans Pro"/>
          </w:rPr>
          <w:t>Pflanze</w:t>
        </w:r>
      </w:hyperlink>
    </w:p>
    <w:p w14:paraId="15B5BD02" w14:textId="1AB8935B" w:rsidR="00A75625" w:rsidRPr="006E7F27" w:rsidRDefault="00A708E2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</w:rPr>
      </w:pPr>
      <w:hyperlink w:anchor="_Autre_substance" w:history="1">
        <w:r w:rsidR="00A75625" w:rsidRPr="006E7F27">
          <w:rPr>
            <w:rStyle w:val="Hyperlink"/>
            <w:rFonts w:ascii="Source Sans Pro" w:hAnsi="Source Sans Pro"/>
          </w:rPr>
          <w:t>Anderer Wirkstoff</w:t>
        </w:r>
      </w:hyperlink>
    </w:p>
    <w:p w14:paraId="7820A288" w14:textId="635F1858" w:rsidR="00A75625" w:rsidRPr="006E7F27" w:rsidRDefault="00A708E2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</w:rPr>
      </w:pPr>
      <w:hyperlink w:anchor="_Additif" w:history="1">
        <w:r w:rsidR="00A75625" w:rsidRPr="006E7F27">
          <w:rPr>
            <w:rStyle w:val="Hyperlink"/>
            <w:rFonts w:ascii="Source Sans Pro" w:hAnsi="Source Sans Pro"/>
          </w:rPr>
          <w:t>Zusatzstoff</w:t>
        </w:r>
      </w:hyperlink>
    </w:p>
    <w:p w14:paraId="14EAAFAB" w14:textId="4EB2FE69" w:rsidR="0053262C" w:rsidRPr="006E7F27" w:rsidRDefault="00A708E2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</w:rPr>
      </w:pPr>
      <w:hyperlink w:anchor="_Autre_ingrédient_(non" w:history="1">
        <w:r w:rsidR="00A75625" w:rsidRPr="006E7F27">
          <w:rPr>
            <w:rStyle w:val="Hyperlink"/>
            <w:rFonts w:ascii="Source Sans Pro" w:hAnsi="Source Sans Pro"/>
          </w:rPr>
          <w:t>Anderer Inhaltsstoff (nicht aktiv)</w:t>
        </w:r>
      </w:hyperlink>
    </w:p>
    <w:p w14:paraId="607A0567" w14:textId="56E4FCAA" w:rsidR="0053262C" w:rsidRPr="006E7F27" w:rsidRDefault="0053262C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</w:rPr>
      </w:pPr>
      <w:bookmarkStart w:id="5" w:name="_Nutriment"/>
      <w:bookmarkStart w:id="6" w:name="_Toc168989348"/>
      <w:bookmarkEnd w:id="5"/>
      <w:r w:rsidRPr="006E7F27">
        <w:rPr>
          <w:rFonts w:ascii="Source Sans Pro SemiBold" w:hAnsi="Source Sans Pro SemiBold"/>
          <w:color w:val="1B5B8E"/>
          <w:sz w:val="28"/>
          <w:szCs w:val="28"/>
        </w:rPr>
        <w:t>Nährstoff</w:t>
      </w:r>
      <w:bookmarkEnd w:id="6"/>
      <w:r w:rsidRPr="006E7F27">
        <w:rPr>
          <w:rFonts w:ascii="Source Sans Pro SemiBold" w:hAnsi="Source Sans Pro SemiBold"/>
          <w:color w:val="1B5B8E"/>
          <w:sz w:val="28"/>
          <w:szCs w:val="28"/>
        </w:rPr>
        <w:t xml:space="preserve"> </w:t>
      </w:r>
    </w:p>
    <w:p w14:paraId="10A16536" w14:textId="77777777" w:rsidR="00BB026B" w:rsidRPr="006E7F27" w:rsidRDefault="00A75625" w:rsidP="00BB026B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Wählen Sie „</w:t>
      </w:r>
      <w:r w:rsidRPr="006E7F27">
        <w:rPr>
          <w:rFonts w:ascii="Source Sans Pro" w:hAnsi="Source Sans Pro"/>
          <w:b/>
          <w:bCs/>
          <w:color w:val="222222"/>
        </w:rPr>
        <w:t>Nährstoff</w:t>
      </w:r>
      <w:r w:rsidRPr="006E7F27">
        <w:rPr>
          <w:rFonts w:ascii="Source Sans Pro" w:hAnsi="Source Sans Pro"/>
          <w:color w:val="222222"/>
        </w:rPr>
        <w:t>“ im Drop-down-Menü aus.</w:t>
      </w:r>
    </w:p>
    <w:p w14:paraId="26A05E44" w14:textId="05365682" w:rsidR="0053262C" w:rsidRPr="006E7F27" w:rsidRDefault="0053262C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Diese Art umfasst Nährstoffe, wie sie in der </w:t>
      </w:r>
      <w:r w:rsidRPr="006E7F27">
        <w:rPr>
          <w:rFonts w:ascii="Source Sans Pro" w:hAnsi="Source Sans Pro"/>
          <w:b/>
          <w:bCs/>
          <w:color w:val="222222"/>
        </w:rPr>
        <w:t>Richtlinie 2002/46</w:t>
      </w:r>
      <w:r w:rsidRPr="006E7F27">
        <w:rPr>
          <w:rFonts w:ascii="Source Sans Pro" w:hAnsi="Source Sans Pro"/>
          <w:color w:val="222222"/>
        </w:rPr>
        <w:t xml:space="preserve"> definiert sind (das heißt ausschließlich </w:t>
      </w:r>
      <w:r w:rsidRPr="006E7F27">
        <w:rPr>
          <w:rFonts w:ascii="Source Sans Pro" w:hAnsi="Source Sans Pro"/>
          <w:b/>
          <w:bCs/>
          <w:color w:val="222222"/>
        </w:rPr>
        <w:t>Vitamine und Mineralstoffe</w:t>
      </w:r>
      <w:r w:rsidRPr="006E7F27">
        <w:rPr>
          <w:rFonts w:ascii="Source Sans Pro" w:hAnsi="Source Sans Pro"/>
          <w:color w:val="222222"/>
        </w:rPr>
        <w:t xml:space="preserve">). </w:t>
      </w:r>
    </w:p>
    <w:p w14:paraId="5A887C05" w14:textId="77777777" w:rsidR="0053262C" w:rsidRPr="006E7F27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Um gezielt nach einem Nährstoff zu suchen, </w:t>
      </w:r>
      <w:r w:rsidRPr="006E7F27">
        <w:rPr>
          <w:rFonts w:ascii="Source Sans Pro" w:hAnsi="Source Sans Pro"/>
          <w:b/>
          <w:bCs/>
          <w:color w:val="222222"/>
        </w:rPr>
        <w:t>geben Sie einfach ein paar Buchstaben eines beliebigen Teils des Begriffs ein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5F8B8FE1" w14:textId="02178E1D" w:rsidR="0053262C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>Liste der in der Datenbank enthaltenen Nährstoffe</w:t>
      </w:r>
      <w:r w:rsidRPr="006E7F27">
        <w:rPr>
          <w:rFonts w:ascii="Source Sans Pro" w:hAnsi="Source Sans Pro"/>
          <w:color w:val="222222"/>
        </w:rPr>
        <w:t xml:space="preserve"> wird </w:t>
      </w:r>
      <w:r w:rsidR="00111473">
        <w:rPr>
          <w:rFonts w:ascii="Source Sans Pro" w:hAnsi="Source Sans Pro"/>
          <w:color w:val="222222"/>
        </w:rPr>
        <w:t>als</w:t>
      </w:r>
      <w:r w:rsidRPr="006E7F27">
        <w:rPr>
          <w:rFonts w:ascii="Source Sans Pro" w:hAnsi="Source Sans Pro"/>
          <w:color w:val="222222"/>
        </w:rPr>
        <w:t xml:space="preserve"> Drop-down-Menü angezeigt.</w:t>
      </w:r>
    </w:p>
    <w:p w14:paraId="2E823A7B" w14:textId="097EC656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den entsprechenden Nährstoff im </w:t>
      </w:r>
      <w:r w:rsidRPr="006E7F27">
        <w:rPr>
          <w:rFonts w:ascii="Source Sans Pro" w:hAnsi="Source Sans Pro"/>
          <w:b/>
          <w:bCs/>
          <w:color w:val="222222"/>
        </w:rPr>
        <w:t>Drop-down-Menü</w:t>
      </w:r>
      <w:r w:rsidRPr="006E7F27">
        <w:rPr>
          <w:rFonts w:ascii="Source Sans Pro" w:hAnsi="Source Sans Pro"/>
          <w:color w:val="222222"/>
        </w:rPr>
        <w:t xml:space="preserve"> aus.</w:t>
      </w:r>
    </w:p>
    <w:p w14:paraId="056E4454" w14:textId="22A94168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Nachdem Sie einen Nährstoff aus der Datenbank ausgewählt haben, wird das Feld „</w:t>
      </w:r>
      <w:r w:rsidRPr="006E7F27">
        <w:rPr>
          <w:rFonts w:ascii="Source Sans Pro" w:hAnsi="Source Sans Pro"/>
          <w:b/>
          <w:bCs/>
          <w:color w:val="222222"/>
        </w:rPr>
        <w:t>Bezeichnung des Inhaltsstoffs</w:t>
      </w:r>
      <w:r w:rsidRPr="006E7F27">
        <w:rPr>
          <w:rFonts w:ascii="Source Sans Pro" w:hAnsi="Source Sans Pro"/>
          <w:color w:val="222222"/>
        </w:rPr>
        <w:t xml:space="preserve">“ grün. </w:t>
      </w:r>
    </w:p>
    <w:p w14:paraId="723FEB42" w14:textId="77777777" w:rsidR="00A75625" w:rsidRPr="006E7F27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einen Nährstoff eingeben, den es in dieser Schreibweise nicht in der Datenbank gibt, bleibt das Feld gelb und </w:t>
      </w:r>
      <w:r w:rsidRPr="006E7F27">
        <w:rPr>
          <w:rFonts w:ascii="Source Sans Pro" w:hAnsi="Source Sans Pro"/>
          <w:b/>
          <w:bCs/>
          <w:color w:val="222222"/>
        </w:rPr>
        <w:t>Sie gelangen nicht zum nächsten Schritt des Formulars</w:t>
      </w:r>
      <w:r w:rsidRPr="006E7F27">
        <w:rPr>
          <w:rFonts w:ascii="Source Sans Pro" w:hAnsi="Source Sans Pro"/>
          <w:color w:val="222222"/>
        </w:rPr>
        <w:t>.</w:t>
      </w:r>
    </w:p>
    <w:p w14:paraId="19312B48" w14:textId="77777777" w:rsidR="00A75625" w:rsidRPr="006E7F27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Um gezielt nach einer chemischen Form zu suchen, </w:t>
      </w:r>
      <w:r w:rsidRPr="006E7F27">
        <w:rPr>
          <w:rFonts w:ascii="Source Sans Pro" w:hAnsi="Source Sans Pro"/>
          <w:b/>
          <w:bCs/>
          <w:color w:val="222222"/>
        </w:rPr>
        <w:t>geben Sie einfach ein paar Buchstaben eines beliebigen Teils des Begriffs ein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17AF4EDF" w14:textId="3FB4B280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Wenn Sie zum Beispiel die chemische Form „Zink-L-</w:t>
      </w:r>
      <w:proofErr w:type="spellStart"/>
      <w:r w:rsidRPr="006E7F27">
        <w:rPr>
          <w:rFonts w:ascii="Source Sans Pro" w:hAnsi="Source Sans Pro"/>
          <w:color w:val="222222"/>
        </w:rPr>
        <w:t>ascorbat</w:t>
      </w:r>
      <w:proofErr w:type="spellEnd"/>
      <w:r w:rsidRPr="006E7F27">
        <w:rPr>
          <w:rFonts w:ascii="Source Sans Pro" w:hAnsi="Source Sans Pro"/>
          <w:color w:val="222222"/>
        </w:rPr>
        <w:t>“ suchen, können Sie „</w:t>
      </w:r>
      <w:proofErr w:type="spellStart"/>
      <w:r w:rsidRPr="006E7F27">
        <w:rPr>
          <w:rFonts w:ascii="Source Sans Pro" w:hAnsi="Source Sans Pro"/>
          <w:color w:val="222222"/>
        </w:rPr>
        <w:t>asc</w:t>
      </w:r>
      <w:proofErr w:type="spellEnd"/>
      <w:r w:rsidRPr="006E7F27">
        <w:rPr>
          <w:rFonts w:ascii="Source Sans Pro" w:hAnsi="Source Sans Pro"/>
          <w:color w:val="222222"/>
        </w:rPr>
        <w:t>“ eingeben.</w:t>
      </w:r>
    </w:p>
    <w:p w14:paraId="21F742D7" w14:textId="3F06DBF9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>Liste der in der Datenbank enthaltenen chemischen Formen</w:t>
      </w:r>
      <w:r w:rsidRPr="006E7F27">
        <w:rPr>
          <w:rFonts w:ascii="Source Sans Pro" w:hAnsi="Source Sans Pro"/>
          <w:color w:val="222222"/>
        </w:rPr>
        <w:t xml:space="preserve"> wird </w:t>
      </w:r>
      <w:r w:rsidR="00343DD8">
        <w:rPr>
          <w:rFonts w:ascii="Source Sans Pro" w:hAnsi="Source Sans Pro"/>
          <w:color w:val="222222"/>
        </w:rPr>
        <w:t>als</w:t>
      </w:r>
      <w:r w:rsidRPr="006E7F27">
        <w:rPr>
          <w:rFonts w:ascii="Source Sans Pro" w:hAnsi="Source Sans Pro"/>
          <w:color w:val="222222"/>
        </w:rPr>
        <w:t xml:space="preserve"> Drop-down-Menü angezeigt.</w:t>
      </w:r>
    </w:p>
    <w:p w14:paraId="7D238F6F" w14:textId="598016CB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die entsprechende Bezeichnung im </w:t>
      </w:r>
      <w:r w:rsidRPr="006E7F27">
        <w:rPr>
          <w:rFonts w:ascii="Source Sans Pro" w:hAnsi="Source Sans Pro"/>
          <w:b/>
          <w:bCs/>
          <w:color w:val="222222"/>
        </w:rPr>
        <w:t>Drop-down-Menü</w:t>
      </w:r>
      <w:r w:rsidRPr="006E7F27">
        <w:rPr>
          <w:rFonts w:ascii="Source Sans Pro" w:hAnsi="Source Sans Pro"/>
          <w:color w:val="222222"/>
        </w:rPr>
        <w:t xml:space="preserve"> aus.</w:t>
      </w:r>
    </w:p>
    <w:p w14:paraId="0B2D67DD" w14:textId="5EDD22FF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Nachdem Sie eine Bezeichnung aus der Datenbank ausgewählt haben, wird das Feld „</w:t>
      </w:r>
      <w:r w:rsidRPr="006E7F27">
        <w:rPr>
          <w:rFonts w:ascii="Source Sans Pro" w:hAnsi="Source Sans Pro"/>
          <w:b/>
          <w:bCs/>
          <w:color w:val="222222"/>
        </w:rPr>
        <w:t>Bezeichnung</w:t>
      </w:r>
      <w:r w:rsidRPr="006E7F27">
        <w:rPr>
          <w:rFonts w:ascii="Source Sans Pro" w:hAnsi="Source Sans Pro"/>
          <w:color w:val="222222"/>
        </w:rPr>
        <w:t xml:space="preserve">“ </w:t>
      </w:r>
      <w:r w:rsidRPr="006E7F27">
        <w:rPr>
          <w:rFonts w:ascii="Source Sans Pro" w:hAnsi="Source Sans Pro"/>
          <w:b/>
          <w:bCs/>
          <w:color w:val="222222"/>
        </w:rPr>
        <w:t>grün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19A1C0FB" w14:textId="77777777" w:rsidR="00BB026B" w:rsidRPr="006E7F27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eine Form eingeben, die es in dieser Schreibweise nicht in der Datenbank gibt, wird das Feld nicht grün und </w:t>
      </w:r>
      <w:r w:rsidRPr="006E7F27">
        <w:rPr>
          <w:rFonts w:ascii="Source Sans Pro" w:hAnsi="Source Sans Pro"/>
          <w:b/>
          <w:bCs/>
          <w:color w:val="222222"/>
        </w:rPr>
        <w:t>Sie gelangen nicht zum nächsten Schritt des Formulars</w:t>
      </w:r>
      <w:r w:rsidRPr="006E7F27">
        <w:rPr>
          <w:rFonts w:ascii="Source Sans Pro" w:hAnsi="Source Sans Pro"/>
          <w:color w:val="222222"/>
        </w:rPr>
        <w:t>.</w:t>
      </w:r>
    </w:p>
    <w:p w14:paraId="6C327A42" w14:textId="63C50D72" w:rsidR="00A75625" w:rsidRPr="006E7F27" w:rsidRDefault="00A75625" w:rsidP="00BB026B">
      <w:pPr>
        <w:pBdr>
          <w:left w:val="single" w:sz="24" w:space="4" w:color="274891"/>
        </w:pBdr>
        <w:spacing w:before="160"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Um zum nächsten Schritt des Formulars zu gelangen, reicht es nicht aus, dass das Feld „</w:t>
      </w:r>
      <w:r w:rsidRPr="006E7F27">
        <w:rPr>
          <w:rFonts w:ascii="Source Sans Pro" w:hAnsi="Source Sans Pro"/>
          <w:b/>
          <w:bCs/>
          <w:color w:val="222222"/>
        </w:rPr>
        <w:t>Bezeichnung</w:t>
      </w:r>
      <w:r w:rsidRPr="006E7F27">
        <w:rPr>
          <w:rFonts w:ascii="Source Sans Pro" w:hAnsi="Source Sans Pro"/>
          <w:color w:val="222222"/>
        </w:rPr>
        <w:t>“ mit einem grünen Häkchen versehen ist.</w:t>
      </w:r>
    </w:p>
    <w:p w14:paraId="16DD11CF" w14:textId="77777777" w:rsidR="005118CE" w:rsidRPr="006E7F27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</w:rPr>
      </w:pPr>
      <w:bookmarkStart w:id="7" w:name="_Plante"/>
      <w:bookmarkStart w:id="8" w:name="_Toc168989349"/>
      <w:bookmarkEnd w:id="7"/>
      <w:r w:rsidRPr="006E7F27">
        <w:rPr>
          <w:rFonts w:ascii="Source Sans Pro SemiBold" w:hAnsi="Source Sans Pro SemiBold"/>
          <w:color w:val="1B5B8E"/>
          <w:sz w:val="28"/>
          <w:szCs w:val="28"/>
        </w:rPr>
        <w:t>Pflanze</w:t>
      </w:r>
      <w:bookmarkEnd w:id="8"/>
    </w:p>
    <w:p w14:paraId="427CCD8B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Wählen Sie „</w:t>
      </w:r>
      <w:r w:rsidRPr="006E7F27">
        <w:rPr>
          <w:rFonts w:ascii="Source Sans Pro" w:hAnsi="Source Sans Pro"/>
          <w:b/>
          <w:bCs/>
          <w:color w:val="222222"/>
        </w:rPr>
        <w:t>Pflanze</w:t>
      </w:r>
      <w:r w:rsidRPr="006E7F27">
        <w:rPr>
          <w:rFonts w:ascii="Source Sans Pro" w:hAnsi="Source Sans Pro"/>
          <w:color w:val="222222"/>
        </w:rPr>
        <w:t>“ im Drop-down-Menü aus.</w:t>
      </w:r>
    </w:p>
    <w:p w14:paraId="5E3BCCCF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Um gezielt nach der lateinischen Bezeichnung der Pflanze zu suchen, </w:t>
      </w:r>
      <w:r w:rsidRPr="006E7F27">
        <w:rPr>
          <w:rFonts w:ascii="Source Sans Pro" w:hAnsi="Source Sans Pro"/>
          <w:b/>
          <w:bCs/>
          <w:color w:val="222222"/>
        </w:rPr>
        <w:t>geben Sie einfach ein paar Buchstaben eines beliebigen Teils des Begriffs ein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2DEE7C1D" w14:textId="6D7A5748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>Liste der in der Datenbank enthaltenen Bezeichnungen</w:t>
      </w:r>
      <w:r w:rsidRPr="006E7F27">
        <w:rPr>
          <w:rFonts w:ascii="Source Sans Pro" w:hAnsi="Source Sans Pro"/>
          <w:color w:val="222222"/>
        </w:rPr>
        <w:t xml:space="preserve"> wird </w:t>
      </w:r>
      <w:r w:rsidR="00343DD8">
        <w:rPr>
          <w:rFonts w:ascii="Source Sans Pro" w:hAnsi="Source Sans Pro"/>
          <w:color w:val="222222"/>
        </w:rPr>
        <w:t>als</w:t>
      </w:r>
      <w:r w:rsidRPr="006E7F27">
        <w:rPr>
          <w:rFonts w:ascii="Source Sans Pro" w:hAnsi="Source Sans Pro"/>
          <w:color w:val="222222"/>
        </w:rPr>
        <w:t xml:space="preserve"> Drop-down-Menü angezeigt.</w:t>
      </w:r>
    </w:p>
    <w:p w14:paraId="0D707AED" w14:textId="0B1B35E0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die entsprechende Bezeichnung im </w:t>
      </w:r>
      <w:r w:rsidRPr="006E7F27">
        <w:rPr>
          <w:rFonts w:ascii="Source Sans Pro" w:hAnsi="Source Sans Pro"/>
          <w:b/>
          <w:bCs/>
          <w:color w:val="222222"/>
        </w:rPr>
        <w:t xml:space="preserve">Drop-down-Menü </w:t>
      </w:r>
      <w:r w:rsidRPr="003E3176">
        <w:rPr>
          <w:rFonts w:ascii="Source Sans Pro" w:hAnsi="Source Sans Pro"/>
          <w:color w:val="222222"/>
        </w:rPr>
        <w:t>aus</w:t>
      </w:r>
      <w:r w:rsidRPr="006E7F27">
        <w:rPr>
          <w:rFonts w:ascii="Source Sans Pro" w:hAnsi="Source Sans Pro"/>
          <w:color w:val="222222"/>
        </w:rPr>
        <w:t>.</w:t>
      </w:r>
    </w:p>
    <w:p w14:paraId="444BFA61" w14:textId="72556E7F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Nachdem Sie eine Bezeichnung aus der Datenbank ausgewählt haben, wird das Feld „</w:t>
      </w:r>
      <w:r w:rsidRPr="006E7F27">
        <w:rPr>
          <w:rFonts w:ascii="Source Sans Pro" w:hAnsi="Source Sans Pro"/>
          <w:b/>
          <w:bCs/>
          <w:color w:val="222222"/>
        </w:rPr>
        <w:t>Lateinische Bezeichnung der Pflanze</w:t>
      </w:r>
      <w:r w:rsidRPr="006E7F27">
        <w:rPr>
          <w:rFonts w:ascii="Source Sans Pro" w:hAnsi="Source Sans Pro"/>
          <w:color w:val="222222"/>
        </w:rPr>
        <w:t xml:space="preserve">“ </w:t>
      </w:r>
      <w:r w:rsidRPr="006E7F27">
        <w:rPr>
          <w:rFonts w:ascii="Source Sans Pro" w:hAnsi="Source Sans Pro"/>
          <w:b/>
          <w:bCs/>
          <w:color w:val="222222"/>
        </w:rPr>
        <w:t>grün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31D1421E" w14:textId="77777777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Wenn der verwendete Teil der Pflanze nicht in der Liste enthalten ist, wählen Sie „Other“ (</w:t>
      </w:r>
      <w:r w:rsidRPr="006E7F27">
        <w:rPr>
          <w:rFonts w:ascii="Source Sans Pro" w:hAnsi="Source Sans Pro"/>
          <w:i/>
          <w:iCs/>
          <w:color w:val="222222"/>
        </w:rPr>
        <w:t>Sonstige(s)</w:t>
      </w:r>
      <w:r w:rsidRPr="006E7F27">
        <w:rPr>
          <w:rFonts w:ascii="Source Sans Pro" w:hAnsi="Source Sans Pro"/>
          <w:color w:val="222222"/>
        </w:rPr>
        <w:t>) und machen Sie nähere Angaben.</w:t>
      </w:r>
    </w:p>
    <w:p w14:paraId="43E23B6F" w14:textId="77777777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Wenn die Zubereitung nicht in der Liste enthalten ist, wählen Sie „Other“ (</w:t>
      </w:r>
      <w:r w:rsidRPr="006E7F27">
        <w:rPr>
          <w:rFonts w:ascii="Source Sans Pro" w:hAnsi="Source Sans Pro"/>
          <w:i/>
          <w:iCs/>
          <w:color w:val="222222"/>
        </w:rPr>
        <w:t>Sonstige(s)</w:t>
      </w:r>
      <w:r w:rsidRPr="006E7F27">
        <w:rPr>
          <w:rFonts w:ascii="Source Sans Pro" w:hAnsi="Source Sans Pro"/>
          <w:color w:val="222222"/>
        </w:rPr>
        <w:t>) und machen Sie nähere Angaben.</w:t>
      </w:r>
    </w:p>
    <w:p w14:paraId="590EF68D" w14:textId="5A7F92FF" w:rsidR="00A75625" w:rsidRPr="006E7F27" w:rsidRDefault="00A75625" w:rsidP="0060120F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Geben Sie im Feld „</w:t>
      </w:r>
      <w:r w:rsidRPr="006E7F27">
        <w:rPr>
          <w:rFonts w:ascii="Source Sans Pro" w:hAnsi="Source Sans Pro"/>
          <w:b/>
          <w:bCs/>
          <w:color w:val="222222"/>
        </w:rPr>
        <w:t>Menge/RDA für das Trockenpflanzenäquivalent</w:t>
      </w:r>
      <w:r w:rsidRPr="006E7F27">
        <w:rPr>
          <w:rFonts w:ascii="Source Sans Pro" w:hAnsi="Source Sans Pro"/>
          <w:color w:val="222222"/>
        </w:rPr>
        <w:t xml:space="preserve">“ die Menge des Pflanzenmaterials an, das </w:t>
      </w:r>
      <w:r w:rsidRPr="006E7F27">
        <w:rPr>
          <w:rFonts w:ascii="Source Sans Pro" w:hAnsi="Source Sans Pro"/>
          <w:b/>
          <w:bCs/>
          <w:color w:val="222222"/>
        </w:rPr>
        <w:t>verwendet wurde, um die unter „Zubereitung“ angegebene Menge zu erzeugen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2E156846" w14:textId="77777777" w:rsidR="00A75625" w:rsidRPr="006E7F27" w:rsidRDefault="00A75625" w:rsidP="0060120F">
      <w:pPr>
        <w:spacing w:before="16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für das betreffende Produkt </w:t>
      </w:r>
      <w:r w:rsidRPr="006E7F27">
        <w:rPr>
          <w:rFonts w:ascii="Source Sans Pro" w:hAnsi="Source Sans Pro"/>
          <w:b/>
          <w:bCs/>
          <w:color w:val="222222"/>
        </w:rPr>
        <w:t>kein Wirkstoff</w:t>
      </w:r>
      <w:r w:rsidRPr="006E7F27">
        <w:rPr>
          <w:rFonts w:ascii="Source Sans Pro" w:hAnsi="Source Sans Pro"/>
          <w:color w:val="222222"/>
        </w:rPr>
        <w:t xml:space="preserve"> quantifiziert wurde, lassen Sie die Felder unter „</w:t>
      </w:r>
      <w:r w:rsidRPr="006E7F27">
        <w:rPr>
          <w:rFonts w:ascii="Source Sans Pro" w:hAnsi="Source Sans Pro"/>
          <w:b/>
          <w:bCs/>
          <w:color w:val="222222"/>
        </w:rPr>
        <w:t>Wirkstoffe</w:t>
      </w:r>
      <w:r w:rsidRPr="006E7F27">
        <w:rPr>
          <w:rFonts w:ascii="Source Sans Pro" w:hAnsi="Source Sans Pro"/>
          <w:color w:val="222222"/>
        </w:rPr>
        <w:t>“ frei.</w:t>
      </w:r>
    </w:p>
    <w:p w14:paraId="7DD464C7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für das betreffende Produkt ein Wirkstoff quantifiziert wurde, </w:t>
      </w:r>
      <w:r w:rsidRPr="006E7F27">
        <w:rPr>
          <w:rFonts w:ascii="Source Sans Pro" w:hAnsi="Source Sans Pro"/>
          <w:b/>
          <w:bCs/>
          <w:color w:val="222222"/>
        </w:rPr>
        <w:t>geben Sie einfach ein paar Buchstaben eines beliebigen Teils des Begriffs ein</w:t>
      </w:r>
      <w:r w:rsidRPr="006E7F27">
        <w:rPr>
          <w:rFonts w:ascii="Source Sans Pro" w:hAnsi="Source Sans Pro"/>
          <w:color w:val="222222"/>
        </w:rPr>
        <w:t>, um diesen in der Datenbank zu suchen.</w:t>
      </w:r>
    </w:p>
    <w:p w14:paraId="366F286E" w14:textId="184A8376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>Liste der in der Datenbank enthaltenen Wirkstoffe</w:t>
      </w:r>
      <w:r w:rsidRPr="006E7F27">
        <w:rPr>
          <w:rFonts w:ascii="Source Sans Pro" w:hAnsi="Source Sans Pro"/>
          <w:color w:val="222222"/>
        </w:rPr>
        <w:t xml:space="preserve"> wird </w:t>
      </w:r>
      <w:r w:rsidR="00343DD8">
        <w:rPr>
          <w:rFonts w:ascii="Source Sans Pro" w:hAnsi="Source Sans Pro"/>
          <w:color w:val="222222"/>
        </w:rPr>
        <w:t>als</w:t>
      </w:r>
      <w:r w:rsidRPr="006E7F27">
        <w:rPr>
          <w:rFonts w:ascii="Source Sans Pro" w:hAnsi="Source Sans Pro"/>
          <w:color w:val="222222"/>
        </w:rPr>
        <w:t xml:space="preserve"> Drop-down-Menü angezeigt.</w:t>
      </w:r>
    </w:p>
    <w:p w14:paraId="368116B2" w14:textId="37078467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die entsprechende Bezeichnung im </w:t>
      </w:r>
      <w:r w:rsidRPr="006E7F27">
        <w:rPr>
          <w:rFonts w:ascii="Source Sans Pro" w:hAnsi="Source Sans Pro"/>
          <w:b/>
          <w:bCs/>
          <w:color w:val="222222"/>
        </w:rPr>
        <w:t>Drop-down-Menü</w:t>
      </w:r>
      <w:r w:rsidRPr="006E7F27">
        <w:rPr>
          <w:rFonts w:ascii="Source Sans Pro" w:hAnsi="Source Sans Pro"/>
          <w:color w:val="222222"/>
        </w:rPr>
        <w:t xml:space="preserve"> aus.</w:t>
      </w:r>
    </w:p>
    <w:p w14:paraId="3440E78D" w14:textId="64946AC6" w:rsidR="005118CE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Nachdem Sie eine Bezeichnung aus der Datenbank ausgewählt haben, wird das Feld „</w:t>
      </w:r>
      <w:r w:rsidRPr="006E7F27">
        <w:rPr>
          <w:rFonts w:ascii="Source Sans Pro" w:hAnsi="Source Sans Pro"/>
          <w:b/>
          <w:bCs/>
          <w:color w:val="222222"/>
        </w:rPr>
        <w:t>Bezeichnung</w:t>
      </w:r>
      <w:r w:rsidRPr="006E7F27">
        <w:rPr>
          <w:rFonts w:ascii="Source Sans Pro" w:hAnsi="Source Sans Pro"/>
          <w:color w:val="222222"/>
        </w:rPr>
        <w:t xml:space="preserve">“ </w:t>
      </w:r>
      <w:r w:rsidRPr="006E7F27">
        <w:rPr>
          <w:rFonts w:ascii="Source Sans Pro" w:hAnsi="Source Sans Pro"/>
          <w:b/>
          <w:bCs/>
          <w:color w:val="222222"/>
        </w:rPr>
        <w:t>grün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7DC3CC88" w14:textId="77777777" w:rsidR="005118CE" w:rsidRPr="006E7F27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</w:rPr>
      </w:pPr>
      <w:bookmarkStart w:id="9" w:name="_Autre_substance"/>
      <w:bookmarkStart w:id="10" w:name="_Toc168989350"/>
      <w:bookmarkEnd w:id="9"/>
      <w:r w:rsidRPr="006E7F27">
        <w:rPr>
          <w:rFonts w:ascii="Source Sans Pro SemiBold" w:hAnsi="Source Sans Pro SemiBold"/>
          <w:color w:val="1B5B8E"/>
          <w:sz w:val="28"/>
          <w:szCs w:val="28"/>
        </w:rPr>
        <w:t>Anderer Wirkstoff</w:t>
      </w:r>
      <w:bookmarkEnd w:id="10"/>
    </w:p>
    <w:p w14:paraId="262C18E0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Wählen Sie „</w:t>
      </w:r>
      <w:r w:rsidRPr="006E7F27">
        <w:rPr>
          <w:rFonts w:ascii="Source Sans Pro" w:hAnsi="Source Sans Pro"/>
          <w:b/>
          <w:bCs/>
          <w:color w:val="222222"/>
        </w:rPr>
        <w:t>Anderer Wirkstoff</w:t>
      </w:r>
      <w:r w:rsidRPr="006E7F27">
        <w:rPr>
          <w:rFonts w:ascii="Source Sans Pro" w:hAnsi="Source Sans Pro"/>
          <w:color w:val="222222"/>
        </w:rPr>
        <w:t>“ im Drop-down-Menü aus.</w:t>
      </w:r>
    </w:p>
    <w:p w14:paraId="10D2F86D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Um gezielt nach einem Wirkstoff zu suchen, </w:t>
      </w:r>
      <w:r w:rsidRPr="006E7F27">
        <w:rPr>
          <w:rFonts w:ascii="Source Sans Pro" w:hAnsi="Source Sans Pro"/>
          <w:b/>
          <w:bCs/>
          <w:color w:val="222222"/>
        </w:rPr>
        <w:t>geben Sie einfach ein paar Buchstaben eines beliebigen Teils des Begriffs ein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42AD83AD" w14:textId="2B67DD0C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>Liste der in der Datenbank enthaltenen Bezeichnungen</w:t>
      </w:r>
      <w:r w:rsidRPr="006E7F27">
        <w:rPr>
          <w:rFonts w:ascii="Source Sans Pro" w:hAnsi="Source Sans Pro"/>
          <w:color w:val="222222"/>
        </w:rPr>
        <w:t xml:space="preserve"> wird </w:t>
      </w:r>
      <w:r w:rsidR="00343DD8">
        <w:rPr>
          <w:rFonts w:ascii="Source Sans Pro" w:hAnsi="Source Sans Pro"/>
          <w:color w:val="222222"/>
        </w:rPr>
        <w:t>als</w:t>
      </w:r>
      <w:r w:rsidRPr="006E7F27">
        <w:rPr>
          <w:rFonts w:ascii="Source Sans Pro" w:hAnsi="Source Sans Pro"/>
          <w:color w:val="222222"/>
        </w:rPr>
        <w:t xml:space="preserve"> Drop-down-Menü angezeigt.</w:t>
      </w:r>
    </w:p>
    <w:p w14:paraId="50386E14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die entsprechende Bezeichnung im </w:t>
      </w:r>
      <w:r w:rsidRPr="006E7F27">
        <w:rPr>
          <w:rFonts w:ascii="Source Sans Pro" w:hAnsi="Source Sans Pro"/>
          <w:b/>
          <w:bCs/>
          <w:color w:val="222222"/>
        </w:rPr>
        <w:t>Drop-down-Menü aus</w:t>
      </w:r>
      <w:r w:rsidRPr="006E7F27">
        <w:rPr>
          <w:rFonts w:ascii="Source Sans Pro" w:hAnsi="Source Sans Pro"/>
          <w:color w:val="222222"/>
        </w:rPr>
        <w:t>.</w:t>
      </w:r>
    </w:p>
    <w:p w14:paraId="4C2C1517" w14:textId="501FD1A3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Nachdem Sie eine Bezeichnung aus der Datenbank ausgewählt haben, wird das Feld „</w:t>
      </w:r>
      <w:r w:rsidRPr="006E7F27">
        <w:rPr>
          <w:rFonts w:ascii="Source Sans Pro" w:hAnsi="Source Sans Pro"/>
          <w:b/>
          <w:bCs/>
          <w:color w:val="222222"/>
        </w:rPr>
        <w:t>Bezeichnung des Inhaltsstoffs</w:t>
      </w:r>
      <w:r w:rsidRPr="006E7F27">
        <w:rPr>
          <w:rFonts w:ascii="Source Sans Pro" w:hAnsi="Source Sans Pro"/>
          <w:color w:val="222222"/>
        </w:rPr>
        <w:t xml:space="preserve">“ </w:t>
      </w:r>
      <w:r w:rsidRPr="006E7F27">
        <w:rPr>
          <w:rFonts w:ascii="Source Sans Pro" w:hAnsi="Source Sans Pro"/>
          <w:b/>
          <w:bCs/>
          <w:color w:val="222222"/>
        </w:rPr>
        <w:t>grün</w:t>
      </w:r>
      <w:r w:rsidRPr="006E7F27">
        <w:rPr>
          <w:rFonts w:ascii="Source Sans Pro" w:hAnsi="Source Sans Pro"/>
          <w:color w:val="222222"/>
        </w:rPr>
        <w:t xml:space="preserve">. </w:t>
      </w:r>
    </w:p>
    <w:p w14:paraId="431318CB" w14:textId="3EF74E65" w:rsidR="005118CE" w:rsidRPr="006E7F27" w:rsidRDefault="00A75625" w:rsidP="0060120F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Sie müssen nicht zwingend eine Bezeichnung auswählen, die sich bereits in der Datenbank befindet. Sie können auch </w:t>
      </w:r>
      <w:r w:rsidRPr="006E7F27">
        <w:rPr>
          <w:rFonts w:ascii="Source Sans Pro" w:hAnsi="Source Sans Pro"/>
          <w:b/>
          <w:bCs/>
          <w:color w:val="222222"/>
        </w:rPr>
        <w:t>eine andere Bezeichnung frei eingeben</w:t>
      </w:r>
      <w:r w:rsidRPr="006E7F27">
        <w:rPr>
          <w:rFonts w:ascii="Source Sans Pro" w:hAnsi="Source Sans Pro"/>
          <w:color w:val="222222"/>
        </w:rPr>
        <w:t xml:space="preserve"> und zum nächsten Schritt übergehen, ohne dass das Feld grün wird.</w:t>
      </w:r>
    </w:p>
    <w:p w14:paraId="538BC45B" w14:textId="33F8AE34" w:rsidR="005118CE" w:rsidRPr="006E7F27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</w:rPr>
      </w:pPr>
      <w:bookmarkStart w:id="11" w:name="_Additif"/>
      <w:bookmarkStart w:id="12" w:name="_Toc168989351"/>
      <w:bookmarkEnd w:id="11"/>
      <w:r w:rsidRPr="006E7F27">
        <w:rPr>
          <w:rFonts w:ascii="Source Sans Pro SemiBold" w:hAnsi="Source Sans Pro SemiBold"/>
          <w:color w:val="1B5B8E"/>
          <w:sz w:val="28"/>
          <w:szCs w:val="28"/>
        </w:rPr>
        <w:t>Zusatzstoff</w:t>
      </w:r>
      <w:bookmarkEnd w:id="12"/>
    </w:p>
    <w:p w14:paraId="36FFE412" w14:textId="77777777" w:rsidR="005118CE" w:rsidRPr="006E7F27" w:rsidRDefault="00A75625" w:rsidP="0060120F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Wählen Sie „</w:t>
      </w:r>
      <w:r w:rsidRPr="006E7F27">
        <w:rPr>
          <w:rFonts w:ascii="Source Sans Pro" w:hAnsi="Source Sans Pro"/>
          <w:b/>
          <w:bCs/>
          <w:color w:val="222222"/>
        </w:rPr>
        <w:t>Zusatzstoff</w:t>
      </w:r>
      <w:r w:rsidRPr="006E7F27">
        <w:rPr>
          <w:rFonts w:ascii="Source Sans Pro" w:hAnsi="Source Sans Pro"/>
          <w:color w:val="222222"/>
        </w:rPr>
        <w:t>“ im Drop-down-Menü aus.</w:t>
      </w:r>
    </w:p>
    <w:p w14:paraId="2A98533C" w14:textId="77777777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Um nach der E-Nummer zu suchen, </w:t>
      </w:r>
      <w:r w:rsidRPr="006E7F27">
        <w:rPr>
          <w:rFonts w:ascii="Source Sans Pro" w:hAnsi="Source Sans Pro"/>
          <w:b/>
          <w:bCs/>
          <w:color w:val="222222"/>
        </w:rPr>
        <w:t>geben Sie 3 oder 4 Ziffern</w:t>
      </w:r>
      <w:r w:rsidRPr="006E7F27">
        <w:rPr>
          <w:rFonts w:ascii="Source Sans Pro" w:hAnsi="Source Sans Pro"/>
          <w:color w:val="222222"/>
        </w:rPr>
        <w:t xml:space="preserve"> der Nummer ein.</w:t>
      </w:r>
    </w:p>
    <w:p w14:paraId="019F094F" w14:textId="7543DE60" w:rsidR="005118CE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Die </w:t>
      </w:r>
      <w:r w:rsidRPr="006E7F27">
        <w:rPr>
          <w:rFonts w:ascii="Source Sans Pro" w:hAnsi="Source Sans Pro"/>
          <w:b/>
          <w:bCs/>
          <w:color w:val="222222"/>
        </w:rPr>
        <w:t>Liste der in der Datenbank enthaltenen E-Nummern</w:t>
      </w:r>
      <w:r w:rsidRPr="006E7F27">
        <w:rPr>
          <w:rFonts w:ascii="Source Sans Pro" w:hAnsi="Source Sans Pro"/>
          <w:color w:val="222222"/>
        </w:rPr>
        <w:t xml:space="preserve"> wird </w:t>
      </w:r>
      <w:r w:rsidR="00343DD8">
        <w:rPr>
          <w:rFonts w:ascii="Source Sans Pro" w:hAnsi="Source Sans Pro"/>
          <w:color w:val="222222"/>
        </w:rPr>
        <w:t>als</w:t>
      </w:r>
      <w:r w:rsidRPr="006E7F27">
        <w:rPr>
          <w:rFonts w:ascii="Source Sans Pro" w:hAnsi="Source Sans Pro"/>
          <w:color w:val="222222"/>
        </w:rPr>
        <w:t xml:space="preserve"> Drop-down-Menü angezeigt.</w:t>
      </w:r>
    </w:p>
    <w:p w14:paraId="0B506CD3" w14:textId="550A27A0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Wählen Sie die entsprechende E-Nummer im </w:t>
      </w:r>
      <w:r w:rsidRPr="006E7F27">
        <w:rPr>
          <w:rFonts w:ascii="Source Sans Pro" w:hAnsi="Source Sans Pro"/>
          <w:b/>
          <w:bCs/>
          <w:color w:val="222222"/>
        </w:rPr>
        <w:t>Drop-down-Menü</w:t>
      </w:r>
      <w:r w:rsidRPr="006E7F27">
        <w:rPr>
          <w:rFonts w:ascii="Source Sans Pro" w:hAnsi="Source Sans Pro"/>
          <w:color w:val="222222"/>
        </w:rPr>
        <w:t xml:space="preserve"> aus.</w:t>
      </w:r>
    </w:p>
    <w:p w14:paraId="657A4B2C" w14:textId="163175DF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Das Feld „</w:t>
      </w:r>
      <w:r w:rsidRPr="006E7F27">
        <w:rPr>
          <w:rFonts w:ascii="Source Sans Pro" w:hAnsi="Source Sans Pro"/>
          <w:b/>
          <w:bCs/>
          <w:color w:val="222222"/>
        </w:rPr>
        <w:t>Bezeichnung des Inhaltstoffs</w:t>
      </w:r>
      <w:r w:rsidRPr="006E7F27">
        <w:rPr>
          <w:rFonts w:ascii="Source Sans Pro" w:hAnsi="Source Sans Pro"/>
          <w:color w:val="222222"/>
        </w:rPr>
        <w:t>“ wird automatisch ausgefüllt, wenn die E-Nummer gültig ist, das heißt, wenn das Feld „</w:t>
      </w:r>
      <w:r w:rsidRPr="006E7F27">
        <w:rPr>
          <w:rFonts w:ascii="Source Sans Pro" w:hAnsi="Source Sans Pro"/>
          <w:b/>
          <w:bCs/>
          <w:color w:val="222222"/>
        </w:rPr>
        <w:t>E-Nummer</w:t>
      </w:r>
      <w:r w:rsidRPr="006E7F27">
        <w:rPr>
          <w:rFonts w:ascii="Source Sans Pro" w:hAnsi="Source Sans Pro"/>
          <w:color w:val="222222"/>
        </w:rPr>
        <w:t>“ grün wird.</w:t>
      </w:r>
    </w:p>
    <w:p w14:paraId="1FA2D58A" w14:textId="77777777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Geben Sie die Menge des Zusatzstoffs in </w:t>
      </w:r>
      <w:proofErr w:type="spellStart"/>
      <w:r w:rsidRPr="006E7F27">
        <w:rPr>
          <w:rFonts w:ascii="Source Sans Pro" w:hAnsi="Source Sans Pro"/>
          <w:b/>
          <w:bCs/>
          <w:i/>
          <w:color w:val="222222"/>
        </w:rPr>
        <w:t>parts</w:t>
      </w:r>
      <w:proofErr w:type="spellEnd"/>
      <w:r w:rsidRPr="006E7F27">
        <w:rPr>
          <w:rFonts w:ascii="Source Sans Pro" w:hAnsi="Source Sans Pro"/>
          <w:b/>
          <w:bCs/>
          <w:i/>
          <w:color w:val="222222"/>
        </w:rPr>
        <w:t xml:space="preserve"> per </w:t>
      </w:r>
      <w:proofErr w:type="spellStart"/>
      <w:r w:rsidRPr="006E7F27">
        <w:rPr>
          <w:rFonts w:ascii="Source Sans Pro" w:hAnsi="Source Sans Pro"/>
          <w:b/>
          <w:bCs/>
          <w:i/>
          <w:color w:val="222222"/>
        </w:rPr>
        <w:t>million</w:t>
      </w:r>
      <w:proofErr w:type="spellEnd"/>
      <w:r w:rsidRPr="006E7F27">
        <w:rPr>
          <w:rFonts w:ascii="Source Sans Pro" w:hAnsi="Source Sans Pro"/>
          <w:b/>
          <w:bCs/>
          <w:color w:val="222222"/>
        </w:rPr>
        <w:t xml:space="preserve"> (ppm)</w:t>
      </w:r>
      <w:r w:rsidRPr="006E7F27">
        <w:rPr>
          <w:rFonts w:ascii="Source Sans Pro" w:hAnsi="Source Sans Pro"/>
          <w:color w:val="222222"/>
        </w:rPr>
        <w:t xml:space="preserve"> an, das heißt in Milligramm des Zusatzstoffs:</w:t>
      </w:r>
    </w:p>
    <w:p w14:paraId="44E6E0F4" w14:textId="77777777" w:rsidR="00A75625" w:rsidRPr="006E7F27" w:rsidRDefault="00A75625" w:rsidP="0060120F">
      <w:pPr>
        <w:pStyle w:val="ListParagraph"/>
        <w:numPr>
          <w:ilvl w:val="0"/>
          <w:numId w:val="7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pro Kilogramm des Fertigprodukts für Produkte in fester Form; </w:t>
      </w:r>
      <w:r w:rsidRPr="006E7F27">
        <w:rPr>
          <w:rFonts w:ascii="Source Sans Pro" w:hAnsi="Source Sans Pro"/>
          <w:b/>
          <w:bCs/>
          <w:color w:val="222222"/>
        </w:rPr>
        <w:t>oder</w:t>
      </w:r>
    </w:p>
    <w:p w14:paraId="6850D7F7" w14:textId="77777777" w:rsidR="00A75625" w:rsidRPr="006E7F27" w:rsidRDefault="00A75625" w:rsidP="0060120F">
      <w:pPr>
        <w:pStyle w:val="ListParagraph"/>
        <w:numPr>
          <w:ilvl w:val="0"/>
          <w:numId w:val="7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pro Liter des Fertigprodukts für Produkte in flüssiger Form.</w:t>
      </w:r>
    </w:p>
    <w:p w14:paraId="2DEF843A" w14:textId="60FA12E9" w:rsidR="00E43EE8" w:rsidRPr="006E7F27" w:rsidRDefault="00E43EE8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</w:rPr>
      </w:pPr>
      <w:bookmarkStart w:id="13" w:name="_Autre_ingrédient_(non"/>
      <w:bookmarkStart w:id="14" w:name="_Toc168989352"/>
      <w:bookmarkEnd w:id="13"/>
      <w:r w:rsidRPr="006E7F27">
        <w:rPr>
          <w:rFonts w:ascii="Source Sans Pro SemiBold" w:hAnsi="Source Sans Pro SemiBold"/>
          <w:color w:val="1B5B8E"/>
          <w:sz w:val="28"/>
          <w:szCs w:val="28"/>
        </w:rPr>
        <w:t>Anderer Inhaltsstoff (nicht aktiv)</w:t>
      </w:r>
      <w:bookmarkEnd w:id="14"/>
    </w:p>
    <w:p w14:paraId="007A0B15" w14:textId="28390131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Wählen Sie die Art „</w:t>
      </w:r>
      <w:bookmarkStart w:id="15" w:name="_Hlk168989319"/>
      <w:r w:rsidRPr="006E7F27">
        <w:rPr>
          <w:rFonts w:ascii="Source Sans Pro" w:hAnsi="Source Sans Pro"/>
          <w:b/>
          <w:bCs/>
          <w:color w:val="222222"/>
        </w:rPr>
        <w:t>Anderer Inhaltsstoff (nicht aktiv)</w:t>
      </w:r>
      <w:bookmarkEnd w:id="15"/>
      <w:r w:rsidRPr="006E7F27">
        <w:rPr>
          <w:rFonts w:ascii="Source Sans Pro" w:hAnsi="Source Sans Pro"/>
          <w:color w:val="222222"/>
        </w:rPr>
        <w:t>“ nur dann aus, wenn der betreffende Inhaltstoff in keiner der für die anderen Arten verfügbaren Datenbanken enthalten ist.</w:t>
      </w:r>
    </w:p>
    <w:p w14:paraId="76FAAC80" w14:textId="391C898C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</w:t>
      </w:r>
      <w:r w:rsidRPr="006E7F27">
        <w:rPr>
          <w:rFonts w:ascii="Source Sans Pro" w:hAnsi="Source Sans Pro"/>
          <w:b/>
          <w:bCs/>
          <w:color w:val="222222"/>
        </w:rPr>
        <w:t>einen Inhaltsstoff des Produkts hinzufügen möchten</w:t>
      </w:r>
      <w:r w:rsidRPr="006E7F27">
        <w:rPr>
          <w:rFonts w:ascii="Source Sans Pro" w:hAnsi="Source Sans Pro"/>
          <w:color w:val="222222"/>
        </w:rPr>
        <w:t xml:space="preserve">, klicken Sie auf </w:t>
      </w:r>
      <w:r w:rsidR="00F50E6C">
        <w:t>„+“</w:t>
      </w:r>
      <w:r w:rsidRPr="006E7F27">
        <w:rPr>
          <w:rFonts w:ascii="Source Sans Pro" w:hAnsi="Source Sans Pro"/>
          <w:color w:val="222222"/>
        </w:rPr>
        <w:t>.  Wenn nicht, klicken Sie auf „</w:t>
      </w:r>
      <w:r w:rsidRPr="006E7F27">
        <w:rPr>
          <w:rFonts w:ascii="Source Sans Pro" w:hAnsi="Source Sans Pro"/>
          <w:b/>
          <w:bCs/>
          <w:color w:val="222222"/>
        </w:rPr>
        <w:t>Weiter</w:t>
      </w:r>
      <w:r w:rsidRPr="006E7F27">
        <w:rPr>
          <w:rFonts w:ascii="Source Sans Pro" w:hAnsi="Source Sans Pro"/>
          <w:color w:val="222222"/>
        </w:rPr>
        <w:t>“.</w:t>
      </w:r>
    </w:p>
    <w:p w14:paraId="1B637D72" w14:textId="21D52383" w:rsidR="004B6A08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ein weiteres </w:t>
      </w:r>
      <w:r w:rsidRPr="006E7F27">
        <w:rPr>
          <w:rFonts w:ascii="Source Sans Pro" w:hAnsi="Source Sans Pro"/>
          <w:b/>
          <w:bCs/>
          <w:color w:val="222222"/>
        </w:rPr>
        <w:t>Produkt anzeigen</w:t>
      </w:r>
      <w:r w:rsidRPr="006E7F27">
        <w:rPr>
          <w:rFonts w:ascii="Source Sans Pro" w:hAnsi="Source Sans Pro"/>
          <w:color w:val="222222"/>
        </w:rPr>
        <w:t xml:space="preserve"> möchten, klicken Sie auf </w:t>
      </w:r>
      <w:r w:rsidR="00F50E6C">
        <w:t>„+“</w:t>
      </w:r>
      <w:r w:rsidRPr="006E7F27">
        <w:rPr>
          <w:rFonts w:ascii="Source Sans Pro" w:hAnsi="Source Sans Pro"/>
          <w:color w:val="222222"/>
        </w:rPr>
        <w:t>. Wenn nicht, klicken Sie auf „</w:t>
      </w:r>
      <w:r w:rsidRPr="006E7F27">
        <w:rPr>
          <w:rFonts w:ascii="Source Sans Pro" w:hAnsi="Source Sans Pro"/>
          <w:b/>
          <w:bCs/>
          <w:color w:val="222222"/>
        </w:rPr>
        <w:t>Weiter</w:t>
      </w:r>
      <w:r w:rsidRPr="006E7F27">
        <w:rPr>
          <w:rFonts w:ascii="Source Sans Pro" w:hAnsi="Source Sans Pro"/>
          <w:color w:val="222222"/>
        </w:rPr>
        <w:t>“.</w:t>
      </w:r>
    </w:p>
    <w:p w14:paraId="6190F2D3" w14:textId="2CD11B7A" w:rsidR="004B6A08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weitere Informationen hinzufügen möchten, können Sie dies in diesem </w:t>
      </w:r>
      <w:r w:rsidRPr="006E7F27">
        <w:rPr>
          <w:rFonts w:ascii="Source Sans Pro" w:hAnsi="Source Sans Pro"/>
          <w:b/>
          <w:bCs/>
          <w:color w:val="222222"/>
        </w:rPr>
        <w:t>Feld zur freien Eingabe</w:t>
      </w:r>
      <w:r w:rsidRPr="006E7F27">
        <w:rPr>
          <w:rFonts w:ascii="Source Sans Pro" w:hAnsi="Source Sans Pro"/>
          <w:color w:val="222222"/>
        </w:rPr>
        <w:t xml:space="preserve"> tun.</w:t>
      </w:r>
    </w:p>
    <w:p w14:paraId="532B9D71" w14:textId="3C09DDDB" w:rsidR="00662633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Klicken Sie auf „</w:t>
      </w:r>
      <w:r w:rsidRPr="006E7F27">
        <w:rPr>
          <w:rFonts w:ascii="Source Sans Pro" w:hAnsi="Source Sans Pro"/>
          <w:b/>
          <w:bCs/>
          <w:color w:val="222222"/>
        </w:rPr>
        <w:t>Weiter</w:t>
      </w:r>
      <w:r w:rsidRPr="006E7F27">
        <w:rPr>
          <w:rFonts w:ascii="Source Sans Pro" w:hAnsi="Source Sans Pro"/>
          <w:color w:val="222222"/>
        </w:rPr>
        <w:t>“, um dem Vorgang Anlagen hinzuzufügen.</w:t>
      </w:r>
    </w:p>
    <w:p w14:paraId="5EA68CE5" w14:textId="5EE566B9" w:rsidR="005118CE" w:rsidRPr="006E7F27" w:rsidRDefault="005118CE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16" w:name="_Toc168989353"/>
      <w:r w:rsidRPr="006E7F27">
        <w:rPr>
          <w:rFonts w:ascii="Source Sans Pro SemiBold" w:hAnsi="Source Sans Pro SemiBold"/>
          <w:color w:val="172A55"/>
        </w:rPr>
        <w:t>Schritt 3/4: Hinzufügen von Anlagen</w:t>
      </w:r>
      <w:bookmarkEnd w:id="16"/>
      <w:r w:rsidRPr="006E7F27">
        <w:rPr>
          <w:rFonts w:ascii="Source Sans Pro SemiBold" w:hAnsi="Source Sans Pro SemiBold"/>
          <w:color w:val="172A55"/>
        </w:rPr>
        <w:t xml:space="preserve"> </w:t>
      </w:r>
    </w:p>
    <w:p w14:paraId="6AC63C7B" w14:textId="6FC11D55" w:rsidR="00A75625" w:rsidRPr="006E7F27" w:rsidRDefault="00A75625" w:rsidP="002D6BE7">
      <w:pPr>
        <w:spacing w:line="276" w:lineRule="auto"/>
        <w:rPr>
          <w:rFonts w:ascii="Source Sans Pro" w:hAnsi="Source Sans Pro"/>
          <w:i/>
          <w:iCs/>
          <w:color w:val="595959" w:themeColor="text1" w:themeTint="A6"/>
          <w:sz w:val="20"/>
          <w:szCs w:val="20"/>
        </w:rPr>
      </w:pPr>
      <w:r w:rsidRPr="006E7F27">
        <w:rPr>
          <w:rFonts w:ascii="Source Sans Pro" w:hAnsi="Source Sans Pro"/>
          <w:i/>
          <w:iCs/>
          <w:color w:val="595959" w:themeColor="text1" w:themeTint="A6"/>
          <w:sz w:val="20"/>
          <w:szCs w:val="20"/>
        </w:rPr>
        <w:t xml:space="preserve">In diesem Tutorial wird </w:t>
      </w:r>
      <w:r w:rsidRPr="006E7F27">
        <w:rPr>
          <w:rFonts w:ascii="Source Sans Pro" w:hAnsi="Source Sans Pro"/>
          <w:b/>
          <w:bCs/>
          <w:i/>
          <w:iCs/>
          <w:color w:val="595959" w:themeColor="text1" w:themeTint="A6"/>
          <w:sz w:val="20"/>
          <w:szCs w:val="20"/>
        </w:rPr>
        <w:t>nur das Hinzufügen von Anlagen im Modus mit Authentifizierung näher erläutert</w:t>
      </w:r>
      <w:r w:rsidRPr="006E7F27">
        <w:rPr>
          <w:rFonts w:ascii="Source Sans Pro" w:hAnsi="Source Sans Pro"/>
          <w:i/>
          <w:iCs/>
          <w:color w:val="595959" w:themeColor="text1" w:themeTint="A6"/>
          <w:sz w:val="20"/>
          <w:szCs w:val="20"/>
        </w:rPr>
        <w:t>. Beim Vorgang ohne Authentifizierung sehen die Schritte etwas anders aus, funktionieren aber nach dem gleichen Prinzip.</w:t>
      </w:r>
    </w:p>
    <w:p w14:paraId="520B266F" w14:textId="475213FC" w:rsidR="00A75625" w:rsidRPr="006E7F27" w:rsidRDefault="00074EB1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>
        <w:rPr>
          <w:rFonts w:ascii="Source Sans Pro" w:hAnsi="Source Sans Pro"/>
          <w:b/>
          <w:bCs/>
          <w:color w:val="222222"/>
        </w:rPr>
        <w:t>Ziehen</w:t>
      </w:r>
      <w:r w:rsidR="00A75625" w:rsidRPr="006E7F27">
        <w:rPr>
          <w:rFonts w:ascii="Source Sans Pro" w:hAnsi="Source Sans Pro"/>
          <w:b/>
          <w:bCs/>
          <w:color w:val="222222"/>
        </w:rPr>
        <w:t xml:space="preserve"> Sie die Pflichtanlage per Drag-and-drop</w:t>
      </w:r>
      <w:r w:rsidR="00A75625" w:rsidRPr="006E7F27">
        <w:rPr>
          <w:rFonts w:ascii="Source Sans Pro" w:hAnsi="Source Sans Pro"/>
          <w:color w:val="222222"/>
        </w:rPr>
        <w:t xml:space="preserve"> in das dafür vorgesehene Feld.</w:t>
      </w:r>
    </w:p>
    <w:p w14:paraId="53DACC1F" w14:textId="32D575DA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Um eine Anlage hinzuzufügen, können Sie ebenfalls auf „</w:t>
      </w:r>
      <w:r w:rsidRPr="006E7F27">
        <w:rPr>
          <w:rFonts w:ascii="Source Sans Pro" w:hAnsi="Source Sans Pro"/>
          <w:b/>
          <w:bCs/>
          <w:color w:val="222222"/>
        </w:rPr>
        <w:t>Anhängen</w:t>
      </w:r>
      <w:r w:rsidRPr="006E7F27">
        <w:rPr>
          <w:rFonts w:ascii="Source Sans Pro" w:hAnsi="Source Sans Pro"/>
          <w:color w:val="222222"/>
        </w:rPr>
        <w:t>“ klicken.</w:t>
      </w:r>
    </w:p>
    <w:p w14:paraId="07B614D4" w14:textId="0AE02F9C" w:rsidR="0060120F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Anschließend können Sie das Dokument hochladen:</w:t>
      </w:r>
    </w:p>
    <w:p w14:paraId="11A61611" w14:textId="77777777" w:rsidR="0060120F" w:rsidRPr="006E7F27" w:rsidRDefault="00A75625" w:rsidP="0060120F">
      <w:pPr>
        <w:pStyle w:val="ListParagraph"/>
        <w:numPr>
          <w:ilvl w:val="0"/>
          <w:numId w:val="8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von Ihrem Computer aus; </w:t>
      </w:r>
      <w:r w:rsidRPr="006E7F27">
        <w:rPr>
          <w:rFonts w:ascii="Source Sans Pro" w:hAnsi="Source Sans Pro"/>
          <w:b/>
          <w:bCs/>
          <w:color w:val="222222"/>
        </w:rPr>
        <w:t>oder</w:t>
      </w:r>
      <w:r w:rsidRPr="006E7F27">
        <w:rPr>
          <w:rFonts w:ascii="Source Sans Pro" w:hAnsi="Source Sans Pro"/>
          <w:color w:val="222222"/>
        </w:rPr>
        <w:t xml:space="preserve"> </w:t>
      </w:r>
    </w:p>
    <w:p w14:paraId="1C5B89BE" w14:textId="17FAF56D" w:rsidR="00A75625" w:rsidRPr="006E7F27" w:rsidRDefault="00A75625" w:rsidP="0060120F">
      <w:pPr>
        <w:pStyle w:val="ListParagraph"/>
        <w:numPr>
          <w:ilvl w:val="0"/>
          <w:numId w:val="8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von der App MyGuichet.lu aus.</w:t>
      </w:r>
    </w:p>
    <w:p w14:paraId="7A8118C7" w14:textId="4FEF3A2D" w:rsidR="00503733" w:rsidRPr="006E7F27" w:rsidRDefault="00503733" w:rsidP="00B00F2D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die App verwenden, werden die Dokumente automatisch in eine </w:t>
      </w:r>
      <w:r w:rsidRPr="006E7F27">
        <w:rPr>
          <w:rFonts w:ascii="Source Sans Pro" w:hAnsi="Source Sans Pro"/>
          <w:b/>
          <w:bCs/>
          <w:color w:val="222222"/>
        </w:rPr>
        <w:t>PDF-Datei</w:t>
      </w:r>
      <w:r w:rsidRPr="006E7F27">
        <w:rPr>
          <w:rFonts w:ascii="Source Sans Pro" w:hAnsi="Source Sans Pro"/>
          <w:color w:val="222222"/>
        </w:rPr>
        <w:t xml:space="preserve"> umgewandelt.</w:t>
      </w:r>
    </w:p>
    <w:p w14:paraId="7EBFF159" w14:textId="77777777" w:rsidR="00A75625" w:rsidRPr="006E7F27" w:rsidRDefault="00A75625" w:rsidP="00B00F2D">
      <w:pPr>
        <w:spacing w:before="16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Nachdem Sie alle Anlagen hinzugefügt haben, kann Ihre Anzeige </w:t>
      </w:r>
      <w:r w:rsidRPr="006E7F27">
        <w:rPr>
          <w:rFonts w:ascii="Source Sans Pro" w:hAnsi="Source Sans Pro"/>
          <w:b/>
          <w:bCs/>
          <w:color w:val="222222"/>
        </w:rPr>
        <w:t>der ALVA übermittelt</w:t>
      </w:r>
      <w:r w:rsidRPr="006E7F27">
        <w:rPr>
          <w:rFonts w:ascii="Source Sans Pro" w:hAnsi="Source Sans Pro"/>
          <w:color w:val="222222"/>
        </w:rPr>
        <w:t xml:space="preserve"> werden.</w:t>
      </w:r>
    </w:p>
    <w:p w14:paraId="69ED5ABD" w14:textId="13A01FFE" w:rsidR="00EB72D2" w:rsidRPr="006E7F27" w:rsidRDefault="00EB72D2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17" w:name="_Toc168989354"/>
      <w:r w:rsidRPr="006E7F27">
        <w:rPr>
          <w:rFonts w:ascii="Source Sans Pro SemiBold" w:hAnsi="Source Sans Pro SemiBold"/>
          <w:color w:val="172A55"/>
        </w:rPr>
        <w:t>Schritt 4/4: Übermittlung</w:t>
      </w:r>
      <w:bookmarkEnd w:id="17"/>
    </w:p>
    <w:p w14:paraId="02201D71" w14:textId="1D37A002" w:rsidR="00A75625" w:rsidRPr="006E7F27" w:rsidRDefault="00A75625" w:rsidP="002D6BE7">
      <w:pPr>
        <w:spacing w:line="276" w:lineRule="auto"/>
        <w:rPr>
          <w:rFonts w:ascii="Source Sans Pro" w:hAnsi="Source Sans Pro"/>
          <w:i/>
          <w:iCs/>
          <w:color w:val="595959" w:themeColor="text1" w:themeTint="A6"/>
          <w:sz w:val="20"/>
          <w:szCs w:val="20"/>
        </w:rPr>
      </w:pPr>
      <w:r w:rsidRPr="006E7F27">
        <w:rPr>
          <w:rFonts w:ascii="Source Sans Pro" w:hAnsi="Source Sans Pro"/>
          <w:i/>
          <w:iCs/>
          <w:color w:val="595959" w:themeColor="text1" w:themeTint="A6"/>
          <w:sz w:val="20"/>
          <w:szCs w:val="20"/>
        </w:rPr>
        <w:t xml:space="preserve">In diesem Tutorial wird </w:t>
      </w:r>
      <w:r w:rsidRPr="006E7F27">
        <w:rPr>
          <w:rFonts w:ascii="Source Sans Pro" w:hAnsi="Source Sans Pro"/>
          <w:b/>
          <w:bCs/>
          <w:i/>
          <w:iCs/>
          <w:color w:val="595959" w:themeColor="text1" w:themeTint="A6"/>
          <w:sz w:val="20"/>
          <w:szCs w:val="20"/>
        </w:rPr>
        <w:t>nur die Übermittlung im Modus mit Authentifizierung näher erläutert</w:t>
      </w:r>
      <w:r w:rsidRPr="006E7F27">
        <w:rPr>
          <w:rFonts w:ascii="Source Sans Pro" w:hAnsi="Source Sans Pro"/>
          <w:i/>
          <w:iCs/>
          <w:color w:val="595959" w:themeColor="text1" w:themeTint="A6"/>
          <w:sz w:val="20"/>
          <w:szCs w:val="20"/>
        </w:rPr>
        <w:t>. Beim Vorgang ohne Authentifizierung sehen die Schritte etwas anders aus, funktionieren aber nach dem gleichen Prinzip.</w:t>
      </w:r>
    </w:p>
    <w:p w14:paraId="2CE0C439" w14:textId="4216F4BA" w:rsidR="00EB72D2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Klicken Sie auf „</w:t>
      </w:r>
      <w:r w:rsidRPr="006E7F27">
        <w:rPr>
          <w:rFonts w:ascii="Source Sans Pro" w:hAnsi="Source Sans Pro"/>
          <w:b/>
          <w:bCs/>
          <w:color w:val="222222"/>
        </w:rPr>
        <w:t>Übermitteln</w:t>
      </w:r>
      <w:r w:rsidRPr="006E7F27">
        <w:rPr>
          <w:rFonts w:ascii="Source Sans Pro" w:hAnsi="Source Sans Pro"/>
          <w:color w:val="222222"/>
        </w:rPr>
        <w:t>“.</w:t>
      </w:r>
    </w:p>
    <w:p w14:paraId="4203BE3A" w14:textId="45D58F21" w:rsidR="00A75625" w:rsidRPr="006E7F2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>Klicken Sie auf „</w:t>
      </w:r>
      <w:r w:rsidRPr="006E7F27">
        <w:rPr>
          <w:rFonts w:ascii="Source Sans Pro" w:hAnsi="Source Sans Pro"/>
          <w:b/>
          <w:bCs/>
          <w:color w:val="222222"/>
        </w:rPr>
        <w:t>Übermitteln</w:t>
      </w:r>
      <w:r w:rsidRPr="006E7F27">
        <w:rPr>
          <w:rFonts w:ascii="Source Sans Pro" w:hAnsi="Source Sans Pro"/>
          <w:color w:val="222222"/>
        </w:rPr>
        <w:t>“, um die Übermittlung Ihrer Anzeige zu bestätigen.</w:t>
      </w:r>
    </w:p>
    <w:p w14:paraId="00C314A7" w14:textId="71D92456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Ihre Anzeige wurde </w:t>
      </w:r>
      <w:r w:rsidRPr="006E7F27">
        <w:rPr>
          <w:rFonts w:ascii="Source Sans Pro" w:hAnsi="Source Sans Pro"/>
          <w:b/>
          <w:bCs/>
          <w:color w:val="222222"/>
        </w:rPr>
        <w:t>erfolgreich an die ALVA übermittelt</w:t>
      </w:r>
      <w:r w:rsidRPr="006E7F27">
        <w:rPr>
          <w:rFonts w:ascii="Source Sans Pro" w:hAnsi="Source Sans Pro"/>
          <w:color w:val="222222"/>
        </w:rPr>
        <w:t>!</w:t>
      </w:r>
    </w:p>
    <w:p w14:paraId="56FC0ACE" w14:textId="77777777" w:rsidR="00A75625" w:rsidRPr="006E7F27" w:rsidRDefault="00A75625" w:rsidP="002D6BE7">
      <w:p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Sie erhalten außerdem eine </w:t>
      </w:r>
      <w:r w:rsidRPr="006E7F27">
        <w:rPr>
          <w:rFonts w:ascii="Source Sans Pro" w:hAnsi="Source Sans Pro"/>
          <w:b/>
          <w:bCs/>
          <w:color w:val="222222"/>
        </w:rPr>
        <w:t>automatische E-Mail</w:t>
      </w:r>
      <w:r w:rsidRPr="006E7F27">
        <w:rPr>
          <w:rFonts w:ascii="Source Sans Pro" w:hAnsi="Source Sans Pro"/>
          <w:color w:val="222222"/>
        </w:rPr>
        <w:t>, die Sie über die erfolgreiche Übermittlung der Anzeige informiert.</w:t>
      </w:r>
    </w:p>
    <w:p w14:paraId="1E376D43" w14:textId="77777777" w:rsidR="00A75625" w:rsidRPr="006E7F27" w:rsidRDefault="00A75625" w:rsidP="00B00F2D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color w:val="222222"/>
        </w:rPr>
        <w:t xml:space="preserve">Wenn Sie den Vorgang mit Authentifizierung gewählt haben, können Sie </w:t>
      </w:r>
      <w:r w:rsidRPr="006E7F27">
        <w:rPr>
          <w:rFonts w:ascii="Source Sans Pro" w:hAnsi="Source Sans Pro"/>
          <w:b/>
          <w:bCs/>
          <w:color w:val="222222"/>
        </w:rPr>
        <w:t>den Status der Anzeige jederzeit in Ihrem beruflichen Bereich verfolgen</w:t>
      </w:r>
      <w:r w:rsidRPr="006E7F27">
        <w:rPr>
          <w:rFonts w:ascii="Source Sans Pro" w:hAnsi="Source Sans Pro"/>
          <w:color w:val="222222"/>
        </w:rPr>
        <w:t>.</w:t>
      </w:r>
    </w:p>
    <w:p w14:paraId="794F22B9" w14:textId="77777777" w:rsidR="00AB1867" w:rsidRPr="006E7F27" w:rsidRDefault="00AB1867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18" w:name="_Toc168989355"/>
      <w:r w:rsidRPr="006E7F27">
        <w:rPr>
          <w:rFonts w:ascii="Source Sans Pro SemiBold" w:hAnsi="Source Sans Pro SemiBold"/>
          <w:color w:val="172A55"/>
        </w:rPr>
        <w:t>Benötigen Sie Hilfe?</w:t>
      </w:r>
      <w:bookmarkEnd w:id="18"/>
    </w:p>
    <w:p w14:paraId="1F082219" w14:textId="2A26CB95" w:rsidR="00AB1867" w:rsidRPr="006E7F27" w:rsidRDefault="00A708E2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</w:rPr>
      </w:pPr>
      <w:hyperlink r:id="rId8" w:tooltip="Consulter le formulaire de contact sur Guichet.lu" w:history="1">
        <w:r w:rsidR="00AB1867" w:rsidRPr="006E7F27">
          <w:rPr>
            <w:rStyle w:val="Hyperlink"/>
            <w:rFonts w:ascii="Source Sans Pro" w:hAnsi="Source Sans Pro"/>
          </w:rPr>
          <w:t>Online-Formular</w:t>
        </w:r>
      </w:hyperlink>
    </w:p>
    <w:p w14:paraId="1610CD03" w14:textId="77777777" w:rsidR="00AB1867" w:rsidRPr="006E7F27" w:rsidRDefault="00AB1867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</w:rPr>
      </w:pPr>
      <w:bookmarkStart w:id="19" w:name="_Hlk166248002"/>
      <w:r w:rsidRPr="006E7F27">
        <w:rPr>
          <w:rFonts w:ascii="Source Sans Pro" w:hAnsi="Source Sans Pro"/>
          <w:b/>
          <w:bCs/>
          <w:color w:val="222222"/>
        </w:rPr>
        <w:t>Telefon:</w:t>
      </w:r>
      <w:r w:rsidRPr="006E7F27">
        <w:rPr>
          <w:rFonts w:ascii="Source Sans Pro" w:hAnsi="Source Sans Pro"/>
          <w:color w:val="222222"/>
        </w:rPr>
        <w:t xml:space="preserve"> (+352) 247 82 000 (montags bis freitags von 8:00 bis 18:00 Uhr)</w:t>
      </w:r>
    </w:p>
    <w:bookmarkEnd w:id="19"/>
    <w:p w14:paraId="1D959AD9" w14:textId="77777777" w:rsidR="00AB1867" w:rsidRPr="006E7F27" w:rsidRDefault="00AB1867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</w:rPr>
      </w:pPr>
      <w:r w:rsidRPr="006E7F27">
        <w:rPr>
          <w:rFonts w:ascii="Source Sans Pro" w:hAnsi="Source Sans Pro"/>
          <w:b/>
          <w:bCs/>
          <w:color w:val="222222"/>
        </w:rPr>
        <w:t>Empfangsschalter:</w:t>
      </w:r>
      <w:r w:rsidRPr="006E7F27">
        <w:rPr>
          <w:rFonts w:ascii="Source Sans Pro" w:hAnsi="Source Sans Pro"/>
          <w:color w:val="222222"/>
        </w:rPr>
        <w:t xml:space="preserve"> 11, </w:t>
      </w:r>
      <w:proofErr w:type="spellStart"/>
      <w:r w:rsidRPr="006E7F27">
        <w:rPr>
          <w:rFonts w:ascii="Source Sans Pro" w:hAnsi="Source Sans Pro"/>
          <w:color w:val="222222"/>
        </w:rPr>
        <w:t>rue</w:t>
      </w:r>
      <w:proofErr w:type="spellEnd"/>
      <w:r w:rsidRPr="006E7F27">
        <w:rPr>
          <w:rFonts w:ascii="Source Sans Pro" w:hAnsi="Source Sans Pro"/>
          <w:color w:val="222222"/>
        </w:rPr>
        <w:t xml:space="preserve"> Notre-Dame in L-2240 Luxemburg (montags bis freitags von 8:00 bis 17:00 Uhr)</w:t>
      </w:r>
    </w:p>
    <w:p w14:paraId="25B0241C" w14:textId="77777777" w:rsidR="0079469D" w:rsidRPr="006E7F27" w:rsidRDefault="0079469D" w:rsidP="002D6BE7">
      <w:pPr>
        <w:spacing w:line="276" w:lineRule="auto"/>
        <w:rPr>
          <w:rFonts w:ascii="Source Sans Pro" w:hAnsi="Source Sans Pro"/>
          <w:color w:val="222222"/>
        </w:rPr>
      </w:pPr>
    </w:p>
    <w:p w14:paraId="75098EB8" w14:textId="77777777" w:rsidR="0079469D" w:rsidRPr="006E7F27" w:rsidRDefault="0079469D" w:rsidP="002D6BE7">
      <w:pPr>
        <w:spacing w:line="276" w:lineRule="auto"/>
        <w:rPr>
          <w:rFonts w:ascii="Source Sans Pro" w:hAnsi="Source Sans Pro"/>
          <w:color w:val="222222"/>
        </w:rPr>
      </w:pPr>
    </w:p>
    <w:p w14:paraId="3ED8BAA1" w14:textId="0EB9B660" w:rsidR="009B2186" w:rsidRPr="006E7F27" w:rsidRDefault="009B2186" w:rsidP="002D6BE7">
      <w:pPr>
        <w:spacing w:line="276" w:lineRule="auto"/>
        <w:rPr>
          <w:rFonts w:ascii="Source Sans Pro" w:hAnsi="Source Sans Pro"/>
          <w:color w:val="222222"/>
        </w:rPr>
      </w:pPr>
    </w:p>
    <w:sectPr w:rsidR="009B2186" w:rsidRPr="006E7F2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68F0" w14:textId="77777777" w:rsidR="0077116B" w:rsidRDefault="0077116B" w:rsidP="001547E1">
      <w:pPr>
        <w:spacing w:after="0" w:line="240" w:lineRule="auto"/>
      </w:pPr>
      <w:r>
        <w:separator/>
      </w:r>
    </w:p>
  </w:endnote>
  <w:endnote w:type="continuationSeparator" w:id="0">
    <w:p w14:paraId="28D4AEAD" w14:textId="77777777" w:rsidR="0077116B" w:rsidRDefault="0077116B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Seite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von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912E" w14:textId="77777777" w:rsidR="0077116B" w:rsidRDefault="0077116B" w:rsidP="001547E1">
      <w:pPr>
        <w:spacing w:after="0" w:line="240" w:lineRule="auto"/>
      </w:pPr>
      <w:r>
        <w:separator/>
      </w:r>
    </w:p>
  </w:footnote>
  <w:footnote w:type="continuationSeparator" w:id="0">
    <w:p w14:paraId="2C242812" w14:textId="77777777" w:rsidR="0077116B" w:rsidRDefault="0077116B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232">
    <w:abstractNumId w:val="4"/>
  </w:num>
  <w:num w:numId="2" w16cid:durableId="889461842">
    <w:abstractNumId w:val="3"/>
  </w:num>
  <w:num w:numId="3" w16cid:durableId="119148550">
    <w:abstractNumId w:val="7"/>
  </w:num>
  <w:num w:numId="4" w16cid:durableId="556935734">
    <w:abstractNumId w:val="0"/>
  </w:num>
  <w:num w:numId="5" w16cid:durableId="1211727008">
    <w:abstractNumId w:val="5"/>
  </w:num>
  <w:num w:numId="6" w16cid:durableId="1485243187">
    <w:abstractNumId w:val="6"/>
  </w:num>
  <w:num w:numId="7" w16cid:durableId="1855460286">
    <w:abstractNumId w:val="1"/>
  </w:num>
  <w:num w:numId="8" w16cid:durableId="990525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ApXQtiDRqGy0sdFjJrD1eqzv3RNiqaIoegEvt2R9Y4Qhl1Dt6bmDxPhzO+fk5Yj0GYDBFotGjgnFlx0RMkqVtQ==" w:salt="Iybv0RuszJfLFNMQLcZ5Y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74EB1"/>
    <w:rsid w:val="000A524B"/>
    <w:rsid w:val="00111473"/>
    <w:rsid w:val="001547E1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43DD8"/>
    <w:rsid w:val="0036561F"/>
    <w:rsid w:val="00365EEA"/>
    <w:rsid w:val="003A74E4"/>
    <w:rsid w:val="003E3176"/>
    <w:rsid w:val="00452CD5"/>
    <w:rsid w:val="0048123D"/>
    <w:rsid w:val="004B3BAF"/>
    <w:rsid w:val="004B6A08"/>
    <w:rsid w:val="004C3FB2"/>
    <w:rsid w:val="00503733"/>
    <w:rsid w:val="005118CE"/>
    <w:rsid w:val="00525BAF"/>
    <w:rsid w:val="0053262C"/>
    <w:rsid w:val="005406E2"/>
    <w:rsid w:val="005B4F2D"/>
    <w:rsid w:val="005B4FF5"/>
    <w:rsid w:val="0060120F"/>
    <w:rsid w:val="00603881"/>
    <w:rsid w:val="006071C8"/>
    <w:rsid w:val="006329C4"/>
    <w:rsid w:val="00642FC9"/>
    <w:rsid w:val="00662633"/>
    <w:rsid w:val="006B36DA"/>
    <w:rsid w:val="006B7BDF"/>
    <w:rsid w:val="006E7F27"/>
    <w:rsid w:val="006F0B64"/>
    <w:rsid w:val="00722D8D"/>
    <w:rsid w:val="0074674C"/>
    <w:rsid w:val="00761643"/>
    <w:rsid w:val="0077116B"/>
    <w:rsid w:val="0079469D"/>
    <w:rsid w:val="00797E5E"/>
    <w:rsid w:val="007D16BA"/>
    <w:rsid w:val="007F0E27"/>
    <w:rsid w:val="0083789A"/>
    <w:rsid w:val="0084094A"/>
    <w:rsid w:val="00854FAB"/>
    <w:rsid w:val="00910C61"/>
    <w:rsid w:val="00965C4F"/>
    <w:rsid w:val="009828E6"/>
    <w:rsid w:val="009B2186"/>
    <w:rsid w:val="00A630F1"/>
    <w:rsid w:val="00A708E2"/>
    <w:rsid w:val="00A75625"/>
    <w:rsid w:val="00A77BF4"/>
    <w:rsid w:val="00A86711"/>
    <w:rsid w:val="00AB1867"/>
    <w:rsid w:val="00AE3ADB"/>
    <w:rsid w:val="00B00F2D"/>
    <w:rsid w:val="00B3451E"/>
    <w:rsid w:val="00B549F4"/>
    <w:rsid w:val="00BB026B"/>
    <w:rsid w:val="00C124DE"/>
    <w:rsid w:val="00C216EA"/>
    <w:rsid w:val="00C87592"/>
    <w:rsid w:val="00C931B3"/>
    <w:rsid w:val="00CC640C"/>
    <w:rsid w:val="00CF4063"/>
    <w:rsid w:val="00D405BA"/>
    <w:rsid w:val="00D70C6A"/>
    <w:rsid w:val="00E43EE8"/>
    <w:rsid w:val="00EB72D2"/>
    <w:rsid w:val="00EC5FF5"/>
    <w:rsid w:val="00F003E8"/>
    <w:rsid w:val="00F16D34"/>
    <w:rsid w:val="00F31FA0"/>
    <w:rsid w:val="00F44413"/>
    <w:rsid w:val="00F50E6C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de/citoyens/support/ai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chet.public.lu/de/entreprises/support/aide/myguichet/espace-pr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9198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Nahrungsergänzungsmittel anzeigen</dc:title>
  <dc:subject/>
  <dc:creator/>
  <cp:keywords/>
  <dc:description/>
  <cp:lastModifiedBy/>
  <cp:revision>1</cp:revision>
  <dcterms:created xsi:type="dcterms:W3CDTF">2025-01-14T15:42:00Z</dcterms:created>
  <dcterms:modified xsi:type="dcterms:W3CDTF">2025-01-14T15:43:00Z</dcterms:modified>
</cp:coreProperties>
</file>