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0FEE" w14:textId="02EF8F58" w:rsidR="009E41C8" w:rsidRPr="00DA76A6" w:rsidRDefault="008A5A60" w:rsidP="00B66FE1">
      <w:pPr>
        <w:jc w:val="center"/>
        <w:rPr>
          <w:rFonts w:asciiTheme="majorHAnsi" w:hAnsiTheme="majorHAnsi"/>
          <w:b/>
          <w:sz w:val="20"/>
          <w:bdr w:val="single" w:sz="4" w:space="0" w:color="auto"/>
        </w:rPr>
      </w:pPr>
      <w:r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  <w:r w:rsidR="001C109B" w:rsidRPr="00DA76A6">
        <w:rPr>
          <w:rFonts w:asciiTheme="majorHAnsi" w:hAnsiTheme="majorHAnsi"/>
          <w:b/>
          <w:sz w:val="20"/>
          <w:bdr w:val="single" w:sz="4" w:space="0" w:color="auto"/>
        </w:rPr>
        <w:t xml:space="preserve">FORMULAIRE </w:t>
      </w:r>
      <w:r w:rsidR="009D69D5">
        <w:rPr>
          <w:rFonts w:asciiTheme="majorHAnsi" w:hAnsiTheme="majorHAnsi"/>
          <w:b/>
          <w:sz w:val="20"/>
          <w:bdr w:val="single" w:sz="4" w:space="0" w:color="auto"/>
        </w:rPr>
        <w:t xml:space="preserve">JOINT </w:t>
      </w:r>
      <w:r w:rsidR="009E41C8" w:rsidRPr="00DA76A6">
        <w:rPr>
          <w:rFonts w:asciiTheme="majorHAnsi" w:hAnsiTheme="majorHAnsi"/>
          <w:b/>
          <w:sz w:val="20"/>
          <w:bdr w:val="single" w:sz="4" w:space="0" w:color="auto"/>
        </w:rPr>
        <w:t>A LA DEMANDE D’</w:t>
      </w:r>
      <w:r w:rsidR="00C32043" w:rsidRPr="00DA76A6">
        <w:rPr>
          <w:rFonts w:asciiTheme="majorHAnsi" w:hAnsiTheme="majorHAnsi"/>
          <w:b/>
          <w:sz w:val="20"/>
          <w:bdr w:val="single" w:sz="4" w:space="0" w:color="auto"/>
        </w:rPr>
        <w:t>AUTORISATION D’UN ETABLISSEMENT</w:t>
      </w:r>
      <w:r w:rsidR="009E41C8" w:rsidRPr="00DA76A6"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  <w:r w:rsidR="00C32043" w:rsidRPr="00DA76A6">
        <w:rPr>
          <w:rFonts w:asciiTheme="majorHAnsi" w:hAnsiTheme="majorHAnsi"/>
          <w:b/>
          <w:sz w:val="20"/>
          <w:bdr w:val="single" w:sz="4" w:space="0" w:color="auto"/>
        </w:rPr>
        <w:t xml:space="preserve">UTILISANT DES </w:t>
      </w:r>
      <w:r w:rsidR="00ED6E1E">
        <w:rPr>
          <w:rFonts w:asciiTheme="majorHAnsi" w:hAnsiTheme="majorHAnsi"/>
          <w:b/>
          <w:sz w:val="20"/>
          <w:bdr w:val="single" w:sz="4" w:space="0" w:color="auto"/>
        </w:rPr>
        <w:t xml:space="preserve">EQUIPEMENTS </w:t>
      </w:r>
      <w:r w:rsidR="001E6EDE">
        <w:rPr>
          <w:rFonts w:asciiTheme="majorHAnsi" w:hAnsiTheme="majorHAnsi"/>
          <w:b/>
          <w:sz w:val="20"/>
          <w:bdr w:val="single" w:sz="4" w:space="0" w:color="auto"/>
        </w:rPr>
        <w:t>RADIOLOGIQUES</w:t>
      </w:r>
      <w:r w:rsidR="00925AE9">
        <w:rPr>
          <w:rFonts w:asciiTheme="majorHAnsi" w:hAnsiTheme="majorHAnsi"/>
          <w:b/>
          <w:sz w:val="20"/>
          <w:bdr w:val="single" w:sz="4" w:space="0" w:color="auto"/>
        </w:rPr>
        <w:t xml:space="preserve"> MEDICA</w:t>
      </w:r>
      <w:r w:rsidR="001E6EDE">
        <w:rPr>
          <w:rFonts w:asciiTheme="majorHAnsi" w:hAnsiTheme="majorHAnsi"/>
          <w:b/>
          <w:sz w:val="20"/>
          <w:bdr w:val="single" w:sz="4" w:space="0" w:color="auto"/>
        </w:rPr>
        <w:t>UX</w:t>
      </w:r>
      <w:r w:rsidR="00925AE9" w:rsidRPr="00641424">
        <w:rPr>
          <w:rFonts w:asciiTheme="majorHAnsi" w:hAnsiTheme="majorHAnsi"/>
          <w:b/>
          <w:color w:val="FFFFFF" w:themeColor="background1"/>
          <w:sz w:val="20"/>
          <w:bdr w:val="single" w:sz="4" w:space="0" w:color="auto"/>
        </w:rPr>
        <w:t>.</w:t>
      </w:r>
      <w:r w:rsidR="00F40DD6"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  <w:r>
        <w:rPr>
          <w:rFonts w:asciiTheme="majorHAnsi" w:hAnsiTheme="majorHAnsi"/>
          <w:b/>
          <w:sz w:val="20"/>
          <w:bdr w:val="single" w:sz="4" w:space="0" w:color="auto"/>
        </w:rPr>
        <w:t xml:space="preserve"> </w:t>
      </w:r>
    </w:p>
    <w:p w14:paraId="0871289D" w14:textId="6A506658" w:rsidR="009E41C8" w:rsidRDefault="00C05DD8" w:rsidP="00B66FE1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</w:t>
      </w:r>
      <w:proofErr w:type="gramStart"/>
      <w:r>
        <w:rPr>
          <w:rFonts w:asciiTheme="majorHAnsi" w:hAnsiTheme="majorHAnsi"/>
          <w:sz w:val="16"/>
          <w:szCs w:val="16"/>
        </w:rPr>
        <w:t>cf.</w:t>
      </w:r>
      <w:proofErr w:type="gramEnd"/>
      <w:r>
        <w:rPr>
          <w:rFonts w:asciiTheme="majorHAnsi" w:hAnsiTheme="majorHAnsi"/>
          <w:sz w:val="16"/>
          <w:szCs w:val="16"/>
        </w:rPr>
        <w:t xml:space="preserve"> règlement </w:t>
      </w:r>
      <w:r w:rsidR="00BF3D4C">
        <w:rPr>
          <w:rFonts w:asciiTheme="majorHAnsi" w:hAnsiTheme="majorHAnsi"/>
          <w:sz w:val="16"/>
          <w:szCs w:val="16"/>
        </w:rPr>
        <w:t>g</w:t>
      </w:r>
      <w:r>
        <w:rPr>
          <w:rFonts w:asciiTheme="majorHAnsi" w:hAnsiTheme="majorHAnsi"/>
          <w:sz w:val="16"/>
          <w:szCs w:val="16"/>
        </w:rPr>
        <w:t>ran</w:t>
      </w:r>
      <w:r w:rsidR="0004423B">
        <w:rPr>
          <w:rFonts w:asciiTheme="majorHAnsi" w:hAnsiTheme="majorHAnsi"/>
          <w:sz w:val="16"/>
          <w:szCs w:val="16"/>
        </w:rPr>
        <w:t>d</w:t>
      </w:r>
      <w:r>
        <w:rPr>
          <w:rFonts w:asciiTheme="majorHAnsi" w:hAnsiTheme="majorHAnsi"/>
          <w:sz w:val="16"/>
          <w:szCs w:val="16"/>
        </w:rPr>
        <w:t>-</w:t>
      </w:r>
      <w:r w:rsidR="00BF3D4C">
        <w:rPr>
          <w:rFonts w:asciiTheme="majorHAnsi" w:hAnsiTheme="majorHAnsi"/>
          <w:sz w:val="16"/>
          <w:szCs w:val="16"/>
        </w:rPr>
        <w:t>d</w:t>
      </w:r>
      <w:r>
        <w:rPr>
          <w:rFonts w:asciiTheme="majorHAnsi" w:hAnsiTheme="majorHAnsi"/>
          <w:sz w:val="16"/>
          <w:szCs w:val="16"/>
        </w:rPr>
        <w:t>ucal du 1</w:t>
      </w:r>
      <w:r w:rsidRPr="00311BD2">
        <w:rPr>
          <w:rFonts w:asciiTheme="majorHAnsi" w:hAnsiTheme="majorHAnsi"/>
          <w:sz w:val="16"/>
          <w:szCs w:val="16"/>
          <w:vertAlign w:val="superscript"/>
        </w:rPr>
        <w:t>er</w:t>
      </w:r>
      <w:r>
        <w:rPr>
          <w:rFonts w:asciiTheme="majorHAnsi" w:hAnsiTheme="majorHAnsi"/>
          <w:sz w:val="16"/>
          <w:szCs w:val="16"/>
        </w:rPr>
        <w:t xml:space="preserve"> août 2019 relatif à la radioprotection  - art.</w:t>
      </w:r>
      <w:r w:rsidRPr="006F7C92">
        <w:rPr>
          <w:rFonts w:asciiTheme="majorHAnsi" w:hAnsiTheme="majorHAnsi"/>
          <w:sz w:val="16"/>
          <w:szCs w:val="16"/>
        </w:rPr>
        <w:t xml:space="preserve"> 20</w:t>
      </w:r>
      <w:r>
        <w:rPr>
          <w:rFonts w:asciiTheme="majorHAnsi" w:hAnsiTheme="majorHAnsi"/>
          <w:sz w:val="16"/>
          <w:szCs w:val="16"/>
        </w:rPr>
        <w:t>)</w:t>
      </w:r>
    </w:p>
    <w:p w14:paraId="07937515" w14:textId="77777777" w:rsidR="00F82892" w:rsidRDefault="00F82892" w:rsidP="001C109B">
      <w:pPr>
        <w:jc w:val="center"/>
        <w:outlineLvl w:val="0"/>
        <w:rPr>
          <w:rFonts w:asciiTheme="majorHAnsi" w:hAnsiTheme="majorHAnsi"/>
          <w:b/>
          <w:sz w:val="20"/>
        </w:rPr>
      </w:pPr>
    </w:p>
    <w:p w14:paraId="64A139A2" w14:textId="0BC46562" w:rsidR="001C109B" w:rsidRPr="00DA76A6" w:rsidRDefault="00BF3D4C" w:rsidP="001C109B">
      <w:pPr>
        <w:jc w:val="center"/>
        <w:outlineLvl w:val="0"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Etablissement</w:t>
      </w:r>
      <w:proofErr w:type="spellEnd"/>
      <w:r w:rsidRPr="009E3825">
        <w:rPr>
          <w:rFonts w:asciiTheme="majorHAnsi" w:hAnsiTheme="majorHAnsi"/>
          <w:b/>
          <w:sz w:val="20"/>
        </w:rPr>
        <w:t> </w:t>
      </w:r>
      <w:r w:rsidR="009D69D5" w:rsidRPr="009E3825">
        <w:rPr>
          <w:rFonts w:asciiTheme="majorHAnsi" w:hAnsiTheme="majorHAnsi"/>
          <w:b/>
          <w:sz w:val="20"/>
        </w:rPr>
        <w:t xml:space="preserve">: </w:t>
      </w:r>
      <w:r w:rsidR="001C109B" w:rsidRPr="009E3825">
        <w:rPr>
          <w:rFonts w:asciiTheme="majorHAnsi" w:hAnsiTheme="majorHAnsi"/>
          <w:b/>
          <w:sz w:val="20"/>
        </w:rPr>
        <w:tab/>
      </w:r>
      <w:r w:rsidR="001C109B" w:rsidRPr="009E3825">
        <w:rPr>
          <w:rFonts w:asciiTheme="majorHAnsi" w:hAnsiTheme="majorHAnsi"/>
          <w:b/>
          <w:sz w:val="20"/>
        </w:rPr>
        <w:tab/>
      </w:r>
      <w:r w:rsidR="001C109B" w:rsidRPr="009E3825">
        <w:rPr>
          <w:rFonts w:asciiTheme="majorHAnsi" w:hAnsiTheme="majorHAnsi"/>
          <w:b/>
          <w:sz w:val="20"/>
        </w:rPr>
        <w:tab/>
      </w:r>
      <w:r w:rsidR="009E3825">
        <w:rPr>
          <w:rFonts w:asciiTheme="majorHAnsi" w:hAnsiTheme="majorHAnsi"/>
          <w:b/>
          <w:sz w:val="20"/>
        </w:rPr>
        <w:t>Validation</w:t>
      </w:r>
      <w:r w:rsidR="00816EB6">
        <w:rPr>
          <w:rFonts w:asciiTheme="majorHAnsi" w:hAnsiTheme="majorHAnsi"/>
          <w:b/>
          <w:sz w:val="20"/>
        </w:rPr>
        <w:t xml:space="preserve"> : Nom </w:t>
      </w:r>
      <w:r>
        <w:rPr>
          <w:rFonts w:asciiTheme="majorHAnsi" w:hAnsiTheme="majorHAnsi"/>
          <w:b/>
          <w:sz w:val="20"/>
        </w:rPr>
        <w:t xml:space="preserve">de </w:t>
      </w:r>
      <w:r w:rsidR="009E3825">
        <w:rPr>
          <w:rFonts w:asciiTheme="majorHAnsi" w:hAnsiTheme="majorHAnsi"/>
          <w:b/>
          <w:sz w:val="20"/>
        </w:rPr>
        <w:t>l</w:t>
      </w:r>
      <w:r>
        <w:rPr>
          <w:rFonts w:asciiTheme="majorHAnsi" w:hAnsiTheme="majorHAnsi"/>
          <w:b/>
          <w:sz w:val="20"/>
        </w:rPr>
        <w:t>a</w:t>
      </w:r>
      <w:r w:rsidR="009E3825">
        <w:rPr>
          <w:rFonts w:asciiTheme="majorHAnsi" w:hAnsiTheme="majorHAnsi"/>
          <w:b/>
          <w:sz w:val="20"/>
        </w:rPr>
        <w:t xml:space="preserve"> </w:t>
      </w:r>
      <w:r w:rsidR="009D69D5" w:rsidRPr="009E3825">
        <w:rPr>
          <w:rFonts w:asciiTheme="majorHAnsi" w:hAnsiTheme="majorHAnsi"/>
          <w:b/>
          <w:sz w:val="20"/>
        </w:rPr>
        <w:t xml:space="preserve">PCR de l’établissement :  </w:t>
      </w:r>
      <w:r w:rsidR="009D69D5" w:rsidRPr="009E3825">
        <w:rPr>
          <w:rFonts w:asciiTheme="majorHAnsi" w:hAnsiTheme="majorHAnsi"/>
          <w:b/>
          <w:sz w:val="20"/>
        </w:rPr>
        <w:tab/>
      </w:r>
      <w:r w:rsidR="009D69D5" w:rsidRPr="009E3825">
        <w:rPr>
          <w:rFonts w:asciiTheme="majorHAnsi" w:hAnsiTheme="majorHAnsi"/>
          <w:b/>
          <w:sz w:val="20"/>
        </w:rPr>
        <w:tab/>
      </w:r>
      <w:r w:rsidR="009D69D5" w:rsidRPr="009E3825">
        <w:rPr>
          <w:rFonts w:asciiTheme="majorHAnsi" w:hAnsiTheme="majorHAnsi"/>
          <w:b/>
          <w:sz w:val="20"/>
        </w:rPr>
        <w:tab/>
        <w:t>Date :</w:t>
      </w:r>
      <w:r w:rsidR="009D69D5">
        <w:rPr>
          <w:rFonts w:asciiTheme="majorHAnsi" w:hAnsiTheme="majorHAnsi"/>
          <w:b/>
          <w:sz w:val="20"/>
        </w:rPr>
        <w:t xml:space="preserve">   </w:t>
      </w:r>
      <w:r w:rsidR="009D69D5">
        <w:rPr>
          <w:rFonts w:asciiTheme="majorHAnsi" w:hAnsiTheme="majorHAnsi"/>
          <w:b/>
          <w:sz w:val="20"/>
        </w:rPr>
        <w:tab/>
      </w:r>
      <w:r w:rsidR="009D69D5">
        <w:rPr>
          <w:rFonts w:asciiTheme="majorHAnsi" w:hAnsiTheme="majorHAnsi"/>
          <w:b/>
          <w:sz w:val="20"/>
        </w:rPr>
        <w:tab/>
        <w:t xml:space="preserve"> </w:t>
      </w:r>
    </w:p>
    <w:p w14:paraId="217E3F6E" w14:textId="51A49B6A" w:rsidR="00DA76A6" w:rsidRDefault="00BD3CCE" w:rsidP="00BD3CCE">
      <w:pPr>
        <w:jc w:val="center"/>
        <w:outlineLvl w:val="0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t>(</w:t>
      </w:r>
      <w:r w:rsidR="005E54ED">
        <w:rPr>
          <w:rFonts w:asciiTheme="majorHAnsi" w:hAnsiTheme="majorHAnsi"/>
          <w:bCs/>
          <w:sz w:val="16"/>
          <w:szCs w:val="16"/>
        </w:rPr>
        <w:t xml:space="preserve">PCR = </w:t>
      </w:r>
      <w:r w:rsidRPr="00641424">
        <w:rPr>
          <w:rFonts w:asciiTheme="majorHAnsi" w:hAnsiTheme="majorHAnsi"/>
          <w:b/>
          <w:sz w:val="16"/>
          <w:szCs w:val="16"/>
          <w:u w:val="single"/>
        </w:rPr>
        <w:t>P</w:t>
      </w:r>
      <w:r>
        <w:rPr>
          <w:rFonts w:asciiTheme="majorHAnsi" w:hAnsiTheme="majorHAnsi"/>
          <w:bCs/>
          <w:sz w:val="16"/>
          <w:szCs w:val="16"/>
        </w:rPr>
        <w:t xml:space="preserve">ersonne </w:t>
      </w:r>
      <w:r w:rsidRPr="00641424">
        <w:rPr>
          <w:rFonts w:asciiTheme="majorHAnsi" w:hAnsiTheme="majorHAnsi"/>
          <w:b/>
          <w:sz w:val="16"/>
          <w:szCs w:val="16"/>
          <w:u w:val="single"/>
        </w:rPr>
        <w:t>C</w:t>
      </w:r>
      <w:r>
        <w:rPr>
          <w:rFonts w:asciiTheme="majorHAnsi" w:hAnsiTheme="majorHAnsi"/>
          <w:bCs/>
          <w:sz w:val="16"/>
          <w:szCs w:val="16"/>
        </w:rPr>
        <w:t xml:space="preserve">hargée de la </w:t>
      </w:r>
      <w:r w:rsidRPr="00641424">
        <w:rPr>
          <w:rFonts w:asciiTheme="majorHAnsi" w:hAnsiTheme="majorHAnsi"/>
          <w:b/>
          <w:sz w:val="16"/>
          <w:szCs w:val="16"/>
          <w:u w:val="single"/>
        </w:rPr>
        <w:t>R</w:t>
      </w:r>
      <w:r>
        <w:rPr>
          <w:rFonts w:asciiTheme="majorHAnsi" w:hAnsiTheme="majorHAnsi"/>
          <w:bCs/>
          <w:sz w:val="16"/>
          <w:szCs w:val="16"/>
        </w:rPr>
        <w:t>adioprotection)</w:t>
      </w:r>
    </w:p>
    <w:p w14:paraId="3397A402" w14:textId="77777777" w:rsidR="00BD3CCE" w:rsidRPr="00641424" w:rsidRDefault="00BD3CCE" w:rsidP="00641424">
      <w:pPr>
        <w:jc w:val="center"/>
        <w:outlineLvl w:val="0"/>
        <w:rPr>
          <w:rFonts w:asciiTheme="majorHAnsi" w:hAnsiTheme="majorHAnsi"/>
          <w:bCs/>
          <w:sz w:val="16"/>
          <w:szCs w:val="16"/>
        </w:rPr>
      </w:pPr>
    </w:p>
    <w:p w14:paraId="7A78DA94" w14:textId="77777777" w:rsidR="00B16A06" w:rsidRPr="00B16A06" w:rsidRDefault="00B16A06" w:rsidP="001E6EDE">
      <w:pPr>
        <w:outlineLvl w:val="0"/>
        <w:rPr>
          <w:rFonts w:asciiTheme="majorHAnsi" w:hAnsiTheme="majorHAnsi"/>
          <w:b/>
          <w:sz w:val="20"/>
        </w:rPr>
      </w:pPr>
      <w:r w:rsidRPr="00B16A06">
        <w:rPr>
          <w:rFonts w:asciiTheme="majorHAnsi" w:hAnsiTheme="majorHAnsi"/>
          <w:b/>
          <w:sz w:val="20"/>
        </w:rPr>
        <w:t xml:space="preserve">Liste des équipements radiologiques médicaux non émetteurs de rayonnements ionisants </w:t>
      </w:r>
    </w:p>
    <w:p w14:paraId="7A9CFF57" w14:textId="30615322" w:rsidR="001E703F" w:rsidRPr="00A566C8" w:rsidRDefault="00B16A06" w:rsidP="009E41C8">
      <w:pPr>
        <w:outlineLvl w:val="0"/>
        <w:rPr>
          <w:rFonts w:asciiTheme="majorHAnsi" w:hAnsiTheme="majorHAnsi"/>
          <w:i/>
          <w:sz w:val="20"/>
        </w:rPr>
      </w:pPr>
      <w:r w:rsidRPr="001E6EDE">
        <w:rPr>
          <w:rFonts w:asciiTheme="majorHAnsi" w:hAnsiTheme="majorHAnsi"/>
          <w:i/>
          <w:sz w:val="20"/>
        </w:rPr>
        <w:t>Compléter une ligne par équipement</w:t>
      </w:r>
      <w:r>
        <w:rPr>
          <w:rFonts w:asciiTheme="majorHAnsi" w:hAnsiTheme="majorHAnsi"/>
          <w:i/>
          <w:sz w:val="20"/>
        </w:rPr>
        <w:t xml:space="preserve"> (sont avant tout concernés les équipements utilisés pour la production, l’affichage et la transmission d’images</w:t>
      </w:r>
      <w:r w:rsidR="001E6EDE">
        <w:rPr>
          <w:rFonts w:asciiTheme="majorHAnsi" w:hAnsiTheme="majorHAnsi"/>
          <w:i/>
          <w:sz w:val="20"/>
        </w:rPr>
        <w:t xml:space="preserve"> radiologiques</w:t>
      </w:r>
      <w:r>
        <w:rPr>
          <w:rFonts w:asciiTheme="majorHAnsi" w:hAnsiTheme="majorHAnsi"/>
          <w:i/>
          <w:sz w:val="20"/>
        </w:rPr>
        <w:t>)</w:t>
      </w:r>
      <w:bookmarkStart w:id="0" w:name="_GoBack"/>
      <w:bookmarkEnd w:id="0"/>
    </w:p>
    <w:p w14:paraId="30675778" w14:textId="77777777" w:rsidR="00F82892" w:rsidRPr="00DA76A6" w:rsidRDefault="00F82892" w:rsidP="009E41C8">
      <w:pPr>
        <w:outlineLvl w:val="0"/>
        <w:rPr>
          <w:rFonts w:asciiTheme="majorHAnsi" w:hAnsiTheme="majorHAnsi"/>
          <w:b/>
          <w:sz w:val="20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275"/>
        <w:gridCol w:w="1702"/>
        <w:gridCol w:w="3828"/>
        <w:gridCol w:w="2551"/>
        <w:gridCol w:w="851"/>
        <w:gridCol w:w="850"/>
        <w:gridCol w:w="992"/>
        <w:gridCol w:w="993"/>
      </w:tblGrid>
      <w:tr w:rsidR="004D562A" w:rsidRPr="00DA76A6" w14:paraId="01C4AE3D" w14:textId="4FEE7E1A" w:rsidTr="00031A9F">
        <w:trPr>
          <w:trHeight w:val="454"/>
          <w:tblHeader/>
        </w:trPr>
        <w:tc>
          <w:tcPr>
            <w:tcW w:w="567" w:type="dxa"/>
            <w:tcBorders>
              <w:bottom w:val="single" w:sz="4" w:space="0" w:color="FF0000"/>
            </w:tcBorders>
            <w:shd w:val="clear" w:color="auto" w:fill="C0C0C0"/>
          </w:tcPr>
          <w:p w14:paraId="12ED3C84" w14:textId="77777777" w:rsidR="00DA660A" w:rsidRDefault="00DA660A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Site</w:t>
            </w:r>
          </w:p>
          <w:p w14:paraId="36879C14" w14:textId="16F4F760" w:rsidR="00DA660A" w:rsidRPr="001F79B6" w:rsidRDefault="00DA660A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*2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C0C0C0"/>
          </w:tcPr>
          <w:p w14:paraId="1C271490" w14:textId="47776232" w:rsidR="00DA660A" w:rsidRPr="001F79B6" w:rsidRDefault="00DA660A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Service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*3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shd w:val="clear" w:color="auto" w:fill="C0C0C0"/>
          </w:tcPr>
          <w:p w14:paraId="6DD23398" w14:textId="79ADE287" w:rsidR="00DA660A" w:rsidRPr="001F79B6" w:rsidRDefault="00DA660A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Localisation (salle)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*4</w:t>
            </w:r>
          </w:p>
        </w:tc>
        <w:tc>
          <w:tcPr>
            <w:tcW w:w="1275" w:type="dxa"/>
            <w:tcBorders>
              <w:bottom w:val="single" w:sz="4" w:space="0" w:color="FF0000"/>
            </w:tcBorders>
            <w:shd w:val="clear" w:color="auto" w:fill="C0C0C0"/>
          </w:tcPr>
          <w:p w14:paraId="34124C66" w14:textId="34D5C702" w:rsidR="00DA660A" w:rsidRPr="001F79B6" w:rsidRDefault="00DA660A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Type d’équipement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*5</w:t>
            </w:r>
          </w:p>
        </w:tc>
        <w:tc>
          <w:tcPr>
            <w:tcW w:w="1702" w:type="dxa"/>
            <w:tcBorders>
              <w:bottom w:val="single" w:sz="4" w:space="0" w:color="FF0000"/>
            </w:tcBorders>
            <w:shd w:val="clear" w:color="auto" w:fill="C0C0C0"/>
          </w:tcPr>
          <w:p w14:paraId="236374D5" w14:textId="27B880AD" w:rsidR="00DA660A" w:rsidRPr="001F79B6" w:rsidRDefault="00DA660A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Fabricant </w:t>
            </w: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/ Fournisseur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*7</w:t>
            </w:r>
          </w:p>
        </w:tc>
        <w:tc>
          <w:tcPr>
            <w:tcW w:w="3828" w:type="dxa"/>
            <w:tcBorders>
              <w:bottom w:val="single" w:sz="4" w:space="0" w:color="FF0000"/>
            </w:tcBorders>
            <w:shd w:val="clear" w:color="auto" w:fill="C0C0C0"/>
          </w:tcPr>
          <w:p w14:paraId="24D99FE2" w14:textId="77777777" w:rsidR="00DA660A" w:rsidRDefault="00DA660A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Modèle d’équipement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/ </w:t>
            </w:r>
          </w:p>
          <w:p w14:paraId="5E844DF1" w14:textId="0AD1A9CE" w:rsidR="00DA660A" w:rsidRPr="001F79B6" w:rsidRDefault="00DA660A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IUD-</w:t>
            </w:r>
            <w:r w:rsidR="004D3A8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ID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de base (si disponible) *8</w:t>
            </w:r>
          </w:p>
        </w:tc>
        <w:tc>
          <w:tcPr>
            <w:tcW w:w="2551" w:type="dxa"/>
            <w:tcBorders>
              <w:bottom w:val="single" w:sz="4" w:space="0" w:color="FF0000"/>
            </w:tcBorders>
            <w:shd w:val="clear" w:color="auto" w:fill="C0C0C0"/>
          </w:tcPr>
          <w:p w14:paraId="68D169B0" w14:textId="4A68602A" w:rsidR="00DA660A" w:rsidRDefault="00DA660A" w:rsidP="003F7D2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N° de série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/ IUD (si disponible)</w:t>
            </w:r>
          </w:p>
          <w:p w14:paraId="2EAB7C3D" w14:textId="60A09B10" w:rsidR="00DA660A" w:rsidRPr="001F79B6" w:rsidRDefault="00DA660A" w:rsidP="003F7D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*9</w:t>
            </w:r>
          </w:p>
        </w:tc>
        <w:tc>
          <w:tcPr>
            <w:tcW w:w="851" w:type="dxa"/>
            <w:tcBorders>
              <w:bottom w:val="single" w:sz="4" w:space="0" w:color="FF0000"/>
            </w:tcBorders>
            <w:shd w:val="clear" w:color="auto" w:fill="C0C0C0"/>
          </w:tcPr>
          <w:p w14:paraId="3032A485" w14:textId="3EF5A6E7" w:rsidR="00DA660A" w:rsidRPr="001F79B6" w:rsidRDefault="001E6EDE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Date</w:t>
            </w: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A660A"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fabrication</w:t>
            </w:r>
            <w:r w:rsidR="00DA660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*9</w:t>
            </w:r>
          </w:p>
        </w:tc>
        <w:tc>
          <w:tcPr>
            <w:tcW w:w="850" w:type="dxa"/>
            <w:tcBorders>
              <w:bottom w:val="single" w:sz="4" w:space="0" w:color="FF0000"/>
            </w:tcBorders>
            <w:shd w:val="clear" w:color="auto" w:fill="C0C0C0"/>
          </w:tcPr>
          <w:p w14:paraId="3940B0A0" w14:textId="2E733F05" w:rsidR="00DA660A" w:rsidRPr="001F79B6" w:rsidRDefault="001E6EDE" w:rsidP="003678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Date</w:t>
            </w: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A660A"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installation</w:t>
            </w:r>
            <w:r w:rsidR="00DA660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*9</w:t>
            </w:r>
          </w:p>
        </w:tc>
        <w:tc>
          <w:tcPr>
            <w:tcW w:w="992" w:type="dxa"/>
            <w:tcBorders>
              <w:bottom w:val="single" w:sz="4" w:space="0" w:color="FF0000"/>
            </w:tcBorders>
            <w:shd w:val="clear" w:color="auto" w:fill="C0C0C0"/>
          </w:tcPr>
          <w:p w14:paraId="0CD4F151" w14:textId="77777777" w:rsidR="00DA660A" w:rsidRDefault="00DA660A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Date test réception</w:t>
            </w:r>
          </w:p>
          <w:p w14:paraId="6807B2E4" w14:textId="4052BA88" w:rsidR="00DA660A" w:rsidRPr="001F79B6" w:rsidRDefault="00DA660A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(ERP) *9</w:t>
            </w:r>
          </w:p>
        </w:tc>
        <w:tc>
          <w:tcPr>
            <w:tcW w:w="993" w:type="dxa"/>
            <w:tcBorders>
              <w:bottom w:val="single" w:sz="4" w:space="0" w:color="FF0000"/>
            </w:tcBorders>
            <w:shd w:val="clear" w:color="auto" w:fill="C0C0C0"/>
          </w:tcPr>
          <w:p w14:paraId="3BB29F9B" w14:textId="77777777" w:rsidR="00DA660A" w:rsidRDefault="00DA660A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79B6">
              <w:rPr>
                <w:rFonts w:ascii="Arial Narrow" w:hAnsi="Arial Narrow" w:cs="Arial"/>
                <w:b/>
                <w:bCs/>
                <w:sz w:val="16"/>
                <w:szCs w:val="16"/>
              </w:rPr>
              <w:t>Date test acceptation</w:t>
            </w:r>
          </w:p>
          <w:p w14:paraId="3E7EAB92" w14:textId="163DF6CD" w:rsidR="00DA660A" w:rsidRPr="001F79B6" w:rsidRDefault="00DA660A" w:rsidP="0036783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(EPM) *9</w:t>
            </w:r>
          </w:p>
        </w:tc>
      </w:tr>
      <w:tr w:rsidR="00DA660A" w:rsidRPr="001F79B6" w14:paraId="5889F809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603739" w14:textId="0989904A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9337247" w14:textId="5E5F4FE9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B3EF34" w14:textId="29C0A3F9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2EC5676" w14:textId="64FF1B21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48F63E" w14:textId="439339A8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D1B903A" w14:textId="50D62D43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578C388" w14:textId="20C56C3D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4F216AA" w14:textId="77EED745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5C64EE" w14:textId="21CAB0D6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BE2FE7" w14:textId="0C57DD1F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C4088CF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6EDE" w:rsidRPr="001F79B6" w14:paraId="4C448214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13EEDD0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636333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584337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175439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306CDDE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714C29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793DDF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475DE5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CE9D169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113A453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93F5AB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6EDE" w:rsidRPr="001F79B6" w14:paraId="32F9F979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774FEB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E5BC92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23FE85B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8C1BE15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BA5E8FF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6E84F6A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3B41A3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15209E5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3525D7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D7D4A6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05D646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6EDE" w:rsidRPr="001F79B6" w14:paraId="4F771E7D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09667E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ADC21E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DFCEAA4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AC26515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AC7F63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A9FF1FA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12C4B6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C11392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BC99DF9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BE446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E521EDF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6EDE" w:rsidRPr="001F79B6" w14:paraId="70839A7E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2E871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201FC1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131AE3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F4567B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A68DDE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99D5324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8B6F96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744895D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B566D48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AB3B58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109728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6EDE" w:rsidRPr="001F79B6" w14:paraId="36A77D06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F83550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221429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6C110F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AD72DB6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018F5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2E59A28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57D349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5180C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C6CD87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C78F75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D7460F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6EDE" w:rsidRPr="001F79B6" w14:paraId="71E1DB3F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1B693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39F8A91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A93A9A1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DF4DDE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ABB2953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2D094D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FCAB8FF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F27E94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92E0092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D8B389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6C6815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6EDE" w:rsidRPr="001F79B6" w14:paraId="67BAFD89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3AADFF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D5F82B6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267ADB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343C50D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EB64FA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68DC22F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75F461E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D11937C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53EACA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C633334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B03A57" w14:textId="77777777" w:rsidR="001E6EDE" w:rsidRPr="001F79B6" w:rsidRDefault="001E6EDE" w:rsidP="00FE78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A660A" w:rsidRPr="001F79B6" w14:paraId="1B370800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2A835E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FE65A6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8E4322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9B2412C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BF9EF0B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E546BDD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BAC239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2B9BC61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A7CAD80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9DB2BB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BDE9F59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A660A" w:rsidRPr="001F79B6" w14:paraId="794ACB09" w14:textId="77777777" w:rsidTr="00031A9F">
        <w:trPr>
          <w:trHeight w:val="454"/>
        </w:trPr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2D57362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1B84B0C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23DA08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705A78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18EDF62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11C985B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10DA850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3FEC2F4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F89E5D3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F1D6DA8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70478C1" w14:textId="77777777" w:rsidR="00DA660A" w:rsidRPr="001F79B6" w:rsidRDefault="00DA660A" w:rsidP="009D69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64E79CE" w14:textId="77777777" w:rsidR="0092074F" w:rsidRDefault="0092074F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b/>
          <w:sz w:val="16"/>
          <w:szCs w:val="16"/>
        </w:rPr>
      </w:pPr>
    </w:p>
    <w:p w14:paraId="76D9CFBE" w14:textId="6C641BFB" w:rsidR="003778E6" w:rsidRDefault="003778E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*2   Indiquer le site d’installation de l’équipement au cas où l’établissement est actif sur plusieurs sites</w:t>
      </w:r>
      <w:r w:rsidR="00A6081F">
        <w:rPr>
          <w:rFonts w:asciiTheme="majorHAnsi" w:hAnsiTheme="majorHAnsi"/>
          <w:i/>
          <w:sz w:val="16"/>
          <w:szCs w:val="16"/>
        </w:rPr>
        <w:t>.</w:t>
      </w:r>
    </w:p>
    <w:p w14:paraId="31F454D6" w14:textId="29E03F34" w:rsidR="003778E6" w:rsidRDefault="003778E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*3   Indiquer l’entité, département ou division (p.ex. service </w:t>
      </w:r>
      <w:r w:rsidR="00A267D6">
        <w:rPr>
          <w:rFonts w:asciiTheme="majorHAnsi" w:hAnsiTheme="majorHAnsi"/>
          <w:i/>
          <w:sz w:val="16"/>
          <w:szCs w:val="16"/>
        </w:rPr>
        <w:t xml:space="preserve">diagnostic, chirurgie, …) </w:t>
      </w:r>
      <w:r>
        <w:rPr>
          <w:rFonts w:asciiTheme="majorHAnsi" w:hAnsiTheme="majorHAnsi"/>
          <w:i/>
          <w:sz w:val="16"/>
          <w:szCs w:val="16"/>
        </w:rPr>
        <w:t xml:space="preserve">ainsi que l’étage d’installation de l’équipement au cas où l’établissement dispose de telles structures </w:t>
      </w:r>
      <w:proofErr w:type="spellStart"/>
      <w:r>
        <w:rPr>
          <w:rFonts w:asciiTheme="majorHAnsi" w:hAnsiTheme="majorHAnsi"/>
          <w:i/>
          <w:sz w:val="16"/>
          <w:szCs w:val="16"/>
        </w:rPr>
        <w:t>divisio</w:t>
      </w:r>
      <w:r w:rsidR="00494606">
        <w:rPr>
          <w:rFonts w:asciiTheme="majorHAnsi" w:hAnsiTheme="majorHAnsi"/>
          <w:i/>
          <w:sz w:val="16"/>
          <w:szCs w:val="16"/>
        </w:rPr>
        <w:t>n</w:t>
      </w:r>
      <w:r>
        <w:rPr>
          <w:rFonts w:asciiTheme="majorHAnsi" w:hAnsiTheme="majorHAnsi"/>
          <w:i/>
          <w:sz w:val="16"/>
          <w:szCs w:val="16"/>
        </w:rPr>
        <w:t>nelles</w:t>
      </w:r>
      <w:proofErr w:type="spellEnd"/>
      <w:r w:rsidR="00A6081F">
        <w:rPr>
          <w:rFonts w:asciiTheme="majorHAnsi" w:hAnsiTheme="majorHAnsi"/>
          <w:i/>
          <w:sz w:val="16"/>
          <w:szCs w:val="16"/>
        </w:rPr>
        <w:t>.</w:t>
      </w:r>
    </w:p>
    <w:p w14:paraId="53B87B78" w14:textId="499276E7" w:rsidR="003778E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*4   Indiquer la dé</w:t>
      </w:r>
      <w:r w:rsidR="008C4DA0">
        <w:rPr>
          <w:rFonts w:asciiTheme="majorHAnsi" w:hAnsiTheme="majorHAnsi"/>
          <w:i/>
          <w:sz w:val="16"/>
          <w:szCs w:val="16"/>
        </w:rPr>
        <w:t>nomination de la salle telle qu’</w:t>
      </w:r>
      <w:r>
        <w:rPr>
          <w:rFonts w:asciiTheme="majorHAnsi" w:hAnsiTheme="majorHAnsi"/>
          <w:i/>
          <w:sz w:val="16"/>
          <w:szCs w:val="16"/>
        </w:rPr>
        <w:t>indiquée sur les plans et</w:t>
      </w:r>
      <w:r w:rsidR="008C4DA0">
        <w:rPr>
          <w:rFonts w:asciiTheme="majorHAnsi" w:hAnsiTheme="majorHAnsi"/>
          <w:i/>
          <w:sz w:val="16"/>
          <w:szCs w:val="16"/>
        </w:rPr>
        <w:t xml:space="preserve"> dans</w:t>
      </w:r>
      <w:r>
        <w:rPr>
          <w:rFonts w:asciiTheme="majorHAnsi" w:hAnsiTheme="majorHAnsi"/>
          <w:i/>
          <w:sz w:val="16"/>
          <w:szCs w:val="16"/>
        </w:rPr>
        <w:t xml:space="preserve"> les calculs de radioprotection</w:t>
      </w:r>
      <w:r w:rsidR="008C4DA0">
        <w:rPr>
          <w:rFonts w:asciiTheme="majorHAnsi" w:hAnsiTheme="majorHAnsi"/>
          <w:i/>
          <w:sz w:val="16"/>
          <w:szCs w:val="16"/>
        </w:rPr>
        <w:t xml:space="preserve"> (éviter des incohérences)</w:t>
      </w:r>
      <w:r w:rsidR="00A6081F">
        <w:rPr>
          <w:rFonts w:asciiTheme="majorHAnsi" w:hAnsiTheme="majorHAnsi"/>
          <w:i/>
          <w:sz w:val="16"/>
          <w:szCs w:val="16"/>
        </w:rPr>
        <w:t>.</w:t>
      </w:r>
    </w:p>
    <w:p w14:paraId="7D25E7EB" w14:textId="61C87058" w:rsidR="00A267D6" w:rsidRPr="0036783B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*5   Indiquer le type d’équipement en se basant sur la liste publiée à l’annexe X point </w:t>
      </w:r>
      <w:r w:rsidR="001E6EDE">
        <w:rPr>
          <w:rFonts w:asciiTheme="majorHAnsi" w:hAnsiTheme="majorHAnsi"/>
          <w:i/>
          <w:sz w:val="16"/>
          <w:szCs w:val="16"/>
        </w:rPr>
        <w:t>E</w:t>
      </w:r>
      <w:r>
        <w:rPr>
          <w:rFonts w:asciiTheme="majorHAnsi" w:hAnsiTheme="majorHAnsi"/>
          <w:i/>
          <w:sz w:val="16"/>
          <w:szCs w:val="16"/>
        </w:rPr>
        <w:t xml:space="preserve"> du règlement </w:t>
      </w:r>
      <w:r w:rsidRPr="00A267D6">
        <w:rPr>
          <w:rFonts w:asciiTheme="majorHAnsi" w:hAnsiTheme="majorHAnsi"/>
          <w:i/>
          <w:sz w:val="16"/>
          <w:szCs w:val="16"/>
        </w:rPr>
        <w:t>grand-ducal du 1er août 2019 relatif à</w:t>
      </w:r>
      <w:r>
        <w:rPr>
          <w:rFonts w:asciiTheme="majorHAnsi" w:hAnsiTheme="majorHAnsi"/>
          <w:i/>
          <w:sz w:val="16"/>
          <w:szCs w:val="16"/>
        </w:rPr>
        <w:t xml:space="preserve"> la radioprotection</w:t>
      </w:r>
      <w:r w:rsidR="00A6081F">
        <w:rPr>
          <w:rFonts w:asciiTheme="majorHAnsi" w:hAnsiTheme="majorHAnsi"/>
          <w:i/>
          <w:sz w:val="16"/>
          <w:szCs w:val="16"/>
        </w:rPr>
        <w:t>.</w:t>
      </w:r>
    </w:p>
    <w:p w14:paraId="0E516F5D" w14:textId="07C620F5" w:rsidR="00A267D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*7   Indiquer la marque</w:t>
      </w:r>
      <w:r w:rsidR="00795D40">
        <w:rPr>
          <w:rFonts w:asciiTheme="majorHAnsi" w:hAnsiTheme="majorHAnsi"/>
          <w:i/>
          <w:sz w:val="16"/>
          <w:szCs w:val="16"/>
        </w:rPr>
        <w:t xml:space="preserve"> (</w:t>
      </w:r>
      <w:r w:rsidR="00462CE9">
        <w:rPr>
          <w:rFonts w:asciiTheme="majorHAnsi" w:hAnsiTheme="majorHAnsi"/>
          <w:i/>
          <w:sz w:val="16"/>
          <w:szCs w:val="16"/>
        </w:rPr>
        <w:t xml:space="preserve">fabricant </w:t>
      </w:r>
      <w:r w:rsidR="00795D40">
        <w:rPr>
          <w:rFonts w:asciiTheme="majorHAnsi" w:hAnsiTheme="majorHAnsi"/>
          <w:i/>
          <w:sz w:val="16"/>
          <w:szCs w:val="16"/>
        </w:rPr>
        <w:t>ou nom sous lequel se déroule la commercialisation en Europe)</w:t>
      </w:r>
      <w:r>
        <w:rPr>
          <w:rFonts w:asciiTheme="majorHAnsi" w:hAnsiTheme="majorHAnsi"/>
          <w:i/>
          <w:sz w:val="16"/>
          <w:szCs w:val="16"/>
        </w:rPr>
        <w:t xml:space="preserve"> de l’équipement</w:t>
      </w:r>
      <w:r w:rsidR="0050641D">
        <w:rPr>
          <w:rFonts w:asciiTheme="majorHAnsi" w:hAnsiTheme="majorHAnsi"/>
          <w:i/>
          <w:sz w:val="16"/>
          <w:szCs w:val="16"/>
        </w:rPr>
        <w:t xml:space="preserve">. Pour </w:t>
      </w:r>
      <w:r w:rsidR="0050641D" w:rsidRPr="0050641D">
        <w:rPr>
          <w:rFonts w:asciiTheme="majorHAnsi" w:hAnsiTheme="majorHAnsi"/>
          <w:i/>
          <w:sz w:val="16"/>
          <w:szCs w:val="16"/>
        </w:rPr>
        <w:t>les fabricants en dehors de l'EEE</w:t>
      </w:r>
      <w:r w:rsidR="0050641D">
        <w:rPr>
          <w:rFonts w:asciiTheme="majorHAnsi" w:hAnsiTheme="majorHAnsi"/>
          <w:i/>
          <w:sz w:val="16"/>
          <w:szCs w:val="16"/>
        </w:rPr>
        <w:t>, le nom du mandataire européen unique. Le cas échéant, le nom de l’importateur ou/et du distributeur.</w:t>
      </w:r>
    </w:p>
    <w:p w14:paraId="3BD605E2" w14:textId="54F8EB42" w:rsidR="00A267D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*8   Donne</w:t>
      </w:r>
      <w:r w:rsidR="00031A9F">
        <w:rPr>
          <w:rFonts w:asciiTheme="majorHAnsi" w:hAnsiTheme="majorHAnsi"/>
          <w:i/>
          <w:sz w:val="16"/>
          <w:szCs w:val="16"/>
        </w:rPr>
        <w:t>r</w:t>
      </w:r>
      <w:r>
        <w:rPr>
          <w:rFonts w:asciiTheme="majorHAnsi" w:hAnsiTheme="majorHAnsi"/>
          <w:i/>
          <w:sz w:val="16"/>
          <w:szCs w:val="16"/>
        </w:rPr>
        <w:t xml:space="preserve"> la dénomination complète</w:t>
      </w:r>
      <w:r w:rsidR="008C4DA0">
        <w:rPr>
          <w:rFonts w:asciiTheme="majorHAnsi" w:hAnsiTheme="majorHAnsi"/>
          <w:i/>
          <w:sz w:val="16"/>
          <w:szCs w:val="16"/>
        </w:rPr>
        <w:t xml:space="preserve"> et sans équivoque</w:t>
      </w:r>
      <w:r>
        <w:rPr>
          <w:rFonts w:asciiTheme="majorHAnsi" w:hAnsiTheme="majorHAnsi"/>
          <w:i/>
          <w:sz w:val="16"/>
          <w:szCs w:val="16"/>
        </w:rPr>
        <w:t xml:space="preserve"> de l’équipement, y compris l</w:t>
      </w:r>
      <w:r w:rsidR="00795D40">
        <w:rPr>
          <w:rFonts w:asciiTheme="majorHAnsi" w:hAnsiTheme="majorHAnsi"/>
          <w:i/>
          <w:sz w:val="16"/>
          <w:szCs w:val="16"/>
        </w:rPr>
        <w:t>a variante et option(s) choisie</w:t>
      </w:r>
      <w:r w:rsidR="003033F5">
        <w:rPr>
          <w:rFonts w:asciiTheme="majorHAnsi" w:hAnsiTheme="majorHAnsi"/>
          <w:i/>
          <w:sz w:val="16"/>
          <w:szCs w:val="16"/>
        </w:rPr>
        <w:t xml:space="preserve">. </w:t>
      </w:r>
      <w:r w:rsidR="003033F5" w:rsidRPr="003033F5">
        <w:rPr>
          <w:rFonts w:asciiTheme="majorHAnsi" w:hAnsiTheme="majorHAnsi"/>
          <w:i/>
          <w:sz w:val="16"/>
          <w:szCs w:val="16"/>
        </w:rPr>
        <w:t>L'IUD-ID de base est le principal identifiant d'un modèle de dispositif</w:t>
      </w:r>
      <w:r w:rsidR="003033F5">
        <w:rPr>
          <w:rFonts w:asciiTheme="majorHAnsi" w:hAnsiTheme="majorHAnsi"/>
          <w:i/>
          <w:sz w:val="16"/>
          <w:szCs w:val="16"/>
        </w:rPr>
        <w:t xml:space="preserve"> selon Règlement (UE) 2017/745</w:t>
      </w:r>
      <w:r w:rsidR="00DB7E72">
        <w:rPr>
          <w:rFonts w:asciiTheme="majorHAnsi" w:hAnsiTheme="majorHAnsi"/>
          <w:i/>
          <w:sz w:val="16"/>
          <w:szCs w:val="16"/>
        </w:rPr>
        <w:t>.</w:t>
      </w:r>
    </w:p>
    <w:p w14:paraId="0B3F27A4" w14:textId="18D5CCFF" w:rsidR="00A267D6" w:rsidRDefault="00A267D6" w:rsidP="00542381">
      <w:pPr>
        <w:widowControl w:val="0"/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  <w:tab w:val="left" w:pos="12547"/>
        </w:tabs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*9   Case à remplir dans le cas, où vous connaissez </w:t>
      </w:r>
      <w:r w:rsidR="008C4DA0">
        <w:rPr>
          <w:rFonts w:asciiTheme="majorHAnsi" w:hAnsiTheme="majorHAnsi"/>
          <w:i/>
          <w:sz w:val="16"/>
          <w:szCs w:val="16"/>
        </w:rPr>
        <w:t>l</w:t>
      </w:r>
      <w:r w:rsidR="00DE1E2E">
        <w:rPr>
          <w:rFonts w:asciiTheme="majorHAnsi" w:hAnsiTheme="majorHAnsi"/>
          <w:i/>
          <w:sz w:val="16"/>
          <w:szCs w:val="16"/>
        </w:rPr>
        <w:t>a</w:t>
      </w:r>
      <w:r w:rsidR="008C4DA0">
        <w:rPr>
          <w:rFonts w:asciiTheme="majorHAnsi" w:hAnsiTheme="majorHAnsi"/>
          <w:i/>
          <w:sz w:val="16"/>
          <w:szCs w:val="16"/>
        </w:rPr>
        <w:t xml:space="preserve"> donnée</w:t>
      </w:r>
      <w:r w:rsidR="003033F5">
        <w:rPr>
          <w:rFonts w:asciiTheme="majorHAnsi" w:hAnsiTheme="majorHAnsi"/>
          <w:i/>
          <w:sz w:val="16"/>
          <w:szCs w:val="16"/>
        </w:rPr>
        <w:t xml:space="preserve">. </w:t>
      </w:r>
      <w:r w:rsidR="003F7D2E" w:rsidRPr="003033F5">
        <w:rPr>
          <w:rFonts w:asciiTheme="majorHAnsi" w:hAnsiTheme="majorHAnsi"/>
          <w:i/>
          <w:sz w:val="16"/>
          <w:szCs w:val="16"/>
        </w:rPr>
        <w:t>L'IUD</w:t>
      </w:r>
      <w:r w:rsidR="003F7D2E">
        <w:rPr>
          <w:rFonts w:asciiTheme="majorHAnsi" w:hAnsiTheme="majorHAnsi"/>
          <w:i/>
          <w:sz w:val="16"/>
          <w:szCs w:val="16"/>
        </w:rPr>
        <w:t xml:space="preserve"> est </w:t>
      </w:r>
      <w:r w:rsidR="003F7D2E" w:rsidRPr="003F7D2E">
        <w:rPr>
          <w:rFonts w:asciiTheme="majorHAnsi" w:hAnsiTheme="majorHAnsi"/>
          <w:i/>
          <w:sz w:val="16"/>
          <w:szCs w:val="16"/>
        </w:rPr>
        <w:t>code numérique ou alphanumérique unique identifiant l'unité de production d'un dispositif</w:t>
      </w:r>
      <w:r w:rsidR="003F7D2E">
        <w:rPr>
          <w:rFonts w:asciiTheme="majorHAnsi" w:hAnsiTheme="majorHAnsi"/>
          <w:i/>
          <w:sz w:val="16"/>
          <w:szCs w:val="16"/>
        </w:rPr>
        <w:t xml:space="preserve"> selon Règlement (UE) 2017/745</w:t>
      </w:r>
      <w:r w:rsidR="00DB7E72">
        <w:rPr>
          <w:rFonts w:asciiTheme="majorHAnsi" w:hAnsiTheme="majorHAnsi"/>
          <w:i/>
          <w:sz w:val="16"/>
          <w:szCs w:val="16"/>
        </w:rPr>
        <w:t>.</w:t>
      </w:r>
    </w:p>
    <w:p w14:paraId="51BBDDFD" w14:textId="442CD115" w:rsidR="001F79B6" w:rsidRPr="00A67552" w:rsidRDefault="00A67552" w:rsidP="00A67552">
      <w:pPr>
        <w:tabs>
          <w:tab w:val="left" w:pos="8713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sectPr w:rsidR="001F79B6" w:rsidRPr="00A67552" w:rsidSect="003E2E66">
      <w:footerReference w:type="even" r:id="rId8"/>
      <w:footerReference w:type="default" r:id="rId9"/>
      <w:pgSz w:w="16817" w:h="11879" w:orient="landscape"/>
      <w:pgMar w:top="426" w:right="1082" w:bottom="568" w:left="567" w:header="362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2110" w14:textId="77777777" w:rsidR="00A9660B" w:rsidRDefault="00A9660B">
      <w:r>
        <w:separator/>
      </w:r>
    </w:p>
  </w:endnote>
  <w:endnote w:type="continuationSeparator" w:id="0">
    <w:p w14:paraId="3F3C6E5F" w14:textId="77777777" w:rsidR="00A9660B" w:rsidRDefault="00A9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4D"/>
    <w:family w:val="auto"/>
    <w:pitch w:val="variable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9AAA" w14:textId="1F64A42A" w:rsidR="00A83954" w:rsidRPr="00BF3D4C" w:rsidRDefault="00A9660B">
    <w:pPr>
      <w:pStyle w:val="Footer"/>
      <w:rPr>
        <w:lang w:val="en-US"/>
      </w:rPr>
    </w:pPr>
    <w:sdt>
      <w:sdtPr>
        <w:id w:val="1638059515"/>
        <w:placeholder>
          <w:docPart w:val="F5335CAD9FEB6347B018EF1565493B57"/>
        </w:placeholder>
        <w:temporary/>
        <w:showingPlcHdr/>
      </w:sdtPr>
      <w:sdtEndPr/>
      <w:sdtContent>
        <w:r w:rsidR="00A83954" w:rsidRPr="00BF3D4C">
          <w:rPr>
            <w:lang w:val="en-US"/>
          </w:rPr>
          <w:t>[Type text]</w:t>
        </w:r>
      </w:sdtContent>
    </w:sdt>
    <w:r w:rsidR="00A83954">
      <w:ptab w:relativeTo="margin" w:alignment="center" w:leader="none"/>
    </w:r>
    <w:sdt>
      <w:sdtPr>
        <w:id w:val="-2144186474"/>
        <w:placeholder>
          <w:docPart w:val="289CFE1D7AFDDA449F7A919EFB931D74"/>
        </w:placeholder>
        <w:temporary/>
        <w:showingPlcHdr/>
      </w:sdtPr>
      <w:sdtEndPr/>
      <w:sdtContent>
        <w:r w:rsidR="00A83954" w:rsidRPr="00BF3D4C">
          <w:rPr>
            <w:lang w:val="en-US"/>
          </w:rPr>
          <w:t>[Type text]</w:t>
        </w:r>
      </w:sdtContent>
    </w:sdt>
    <w:r w:rsidR="00A83954">
      <w:ptab w:relativeTo="margin" w:alignment="right" w:leader="none"/>
    </w:r>
    <w:sdt>
      <w:sdtPr>
        <w:id w:val="1989289343"/>
        <w:placeholder>
          <w:docPart w:val="4D8954021B840A49817A5E078B4FC3DB"/>
        </w:placeholder>
        <w:temporary/>
        <w:showingPlcHdr/>
      </w:sdtPr>
      <w:sdtEndPr/>
      <w:sdtContent>
        <w:r w:rsidR="00A83954" w:rsidRPr="00BF3D4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0958" w14:textId="0DE492BB" w:rsidR="00A83954" w:rsidRPr="00D840E7" w:rsidRDefault="00A83954" w:rsidP="00D840E7">
    <w:pPr>
      <w:pStyle w:val="Footer"/>
      <w:jc w:val="right"/>
      <w:rPr>
        <w:sz w:val="16"/>
        <w:szCs w:val="16"/>
      </w:rPr>
    </w:pPr>
    <w:r w:rsidRPr="00D840E7">
      <w:rPr>
        <w:rFonts w:ascii="Calibri" w:hAnsi="Calibri"/>
        <w:sz w:val="16"/>
        <w:szCs w:val="16"/>
      </w:rPr>
      <w:t>Direction de la santé – Division de la radioprotection</w:t>
    </w:r>
    <w:r w:rsidRPr="00D840E7">
      <w:rPr>
        <w:sz w:val="16"/>
        <w:szCs w:val="16"/>
      </w:rPr>
      <w:ptab w:relativeTo="margin" w:alignment="center" w:leader="none"/>
    </w:r>
    <w:r w:rsidRPr="00D840E7">
      <w:rPr>
        <w:rFonts w:asciiTheme="majorHAnsi" w:hAnsiTheme="majorHAnsi"/>
        <w:sz w:val="16"/>
        <w:szCs w:val="16"/>
      </w:rPr>
      <w:t xml:space="preserve">Formulaire demande – liste équipements </w:t>
    </w:r>
    <w:r w:rsidR="00A67552">
      <w:rPr>
        <w:rFonts w:asciiTheme="majorHAnsi" w:hAnsiTheme="majorHAnsi"/>
        <w:sz w:val="16"/>
        <w:szCs w:val="16"/>
      </w:rPr>
      <w:t>radiologiques n’émettant pas de rayonnements ionisants</w:t>
    </w:r>
    <w:r w:rsidRPr="00D840E7">
      <w:rPr>
        <w:rFonts w:asciiTheme="majorHAnsi" w:hAnsiTheme="majorHAnsi"/>
        <w:sz w:val="16"/>
        <w:szCs w:val="16"/>
      </w:rPr>
      <w:ptab w:relativeTo="margin" w:alignment="right" w:leader="none"/>
    </w:r>
    <w:r w:rsidRPr="00D840E7">
      <w:rPr>
        <w:rFonts w:asciiTheme="majorHAnsi" w:hAnsiTheme="majorHAnsi"/>
        <w:sz w:val="16"/>
        <w:szCs w:val="16"/>
      </w:rPr>
      <w:t xml:space="preserve">Page </w:t>
    </w:r>
    <w:r w:rsidRPr="00D840E7">
      <w:rPr>
        <w:rStyle w:val="PageNumber"/>
        <w:rFonts w:ascii="Calibri" w:hAnsi="Calibri"/>
        <w:sz w:val="16"/>
        <w:szCs w:val="16"/>
      </w:rPr>
      <w:fldChar w:fldCharType="begin"/>
    </w:r>
    <w:r w:rsidRPr="00D840E7">
      <w:rPr>
        <w:rStyle w:val="PageNumber"/>
        <w:rFonts w:ascii="Calibri" w:hAnsi="Calibri"/>
        <w:sz w:val="16"/>
        <w:szCs w:val="16"/>
      </w:rPr>
      <w:instrText xml:space="preserve"> PAGE </w:instrText>
    </w:r>
    <w:r w:rsidRPr="00D840E7">
      <w:rPr>
        <w:rStyle w:val="PageNumber"/>
        <w:rFonts w:ascii="Calibri" w:hAnsi="Calibri"/>
        <w:sz w:val="16"/>
        <w:szCs w:val="16"/>
      </w:rPr>
      <w:fldChar w:fldCharType="separate"/>
    </w:r>
    <w:r w:rsidR="00A67552">
      <w:rPr>
        <w:rStyle w:val="PageNumber"/>
        <w:rFonts w:ascii="Calibri" w:hAnsi="Calibri"/>
        <w:noProof/>
        <w:sz w:val="16"/>
        <w:szCs w:val="16"/>
      </w:rPr>
      <w:t>1</w:t>
    </w:r>
    <w:r w:rsidRPr="00D840E7">
      <w:rPr>
        <w:rStyle w:val="PageNumber"/>
        <w:rFonts w:ascii="Calibri" w:hAnsi="Calibri"/>
        <w:sz w:val="16"/>
        <w:szCs w:val="16"/>
      </w:rPr>
      <w:fldChar w:fldCharType="end"/>
    </w:r>
    <w:r w:rsidRPr="00D840E7">
      <w:rPr>
        <w:rStyle w:val="PageNumber"/>
        <w:rFonts w:ascii="Calibri" w:hAnsi="Calibri"/>
        <w:sz w:val="16"/>
        <w:szCs w:val="16"/>
      </w:rPr>
      <w:t>/</w:t>
    </w:r>
    <w:r w:rsidRPr="00D840E7">
      <w:rPr>
        <w:rStyle w:val="PageNumber"/>
        <w:rFonts w:ascii="Calibri" w:hAnsi="Calibri"/>
        <w:sz w:val="16"/>
        <w:szCs w:val="16"/>
      </w:rPr>
      <w:fldChar w:fldCharType="begin"/>
    </w:r>
    <w:r w:rsidRPr="00D840E7">
      <w:rPr>
        <w:rStyle w:val="PageNumber"/>
        <w:rFonts w:ascii="Calibri" w:hAnsi="Calibri"/>
        <w:sz w:val="16"/>
        <w:szCs w:val="16"/>
      </w:rPr>
      <w:instrText xml:space="preserve"> SECTIONPAGES  \* MERGEFORMAT </w:instrText>
    </w:r>
    <w:r w:rsidRPr="00D840E7">
      <w:rPr>
        <w:rStyle w:val="PageNumber"/>
        <w:rFonts w:ascii="Calibri" w:hAnsi="Calibri"/>
        <w:sz w:val="16"/>
        <w:szCs w:val="16"/>
      </w:rPr>
      <w:fldChar w:fldCharType="separate"/>
    </w:r>
    <w:r w:rsidR="004D3A89">
      <w:rPr>
        <w:rStyle w:val="PageNumber"/>
        <w:rFonts w:ascii="Calibri" w:hAnsi="Calibri"/>
        <w:noProof/>
        <w:sz w:val="16"/>
        <w:szCs w:val="16"/>
      </w:rPr>
      <w:t>1</w:t>
    </w:r>
    <w:r w:rsidRPr="00D840E7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86D4" w14:textId="77777777" w:rsidR="00A9660B" w:rsidRDefault="00A9660B">
      <w:r>
        <w:separator/>
      </w:r>
    </w:p>
  </w:footnote>
  <w:footnote w:type="continuationSeparator" w:id="0">
    <w:p w14:paraId="6C67784D" w14:textId="77777777" w:rsidR="00A9660B" w:rsidRDefault="00A9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6F785C"/>
    <w:multiLevelType w:val="hybridMultilevel"/>
    <w:tmpl w:val="44445824"/>
    <w:lvl w:ilvl="0" w:tplc="A8D8DC46">
      <w:start w:val="8"/>
      <w:numFmt w:val="bullet"/>
      <w:lvlText w:val="-"/>
      <w:lvlJc w:val="left"/>
      <w:pPr>
        <w:tabs>
          <w:tab w:val="num" w:pos="936"/>
        </w:tabs>
        <w:ind w:left="916" w:hanging="340"/>
      </w:pPr>
      <w:rPr>
        <w:rFonts w:ascii="Times New Roman" w:eastAsia="Times" w:hAnsi="Times New Roman" w:hint="default"/>
      </w:rPr>
    </w:lvl>
    <w:lvl w:ilvl="1" w:tplc="1B46B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0E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0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6B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A8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6C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8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78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482B"/>
    <w:multiLevelType w:val="hybridMultilevel"/>
    <w:tmpl w:val="A79E078A"/>
    <w:lvl w:ilvl="0" w:tplc="49E8C58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37B268F8"/>
    <w:multiLevelType w:val="hybridMultilevel"/>
    <w:tmpl w:val="7E90D822"/>
    <w:lvl w:ilvl="0" w:tplc="91AAC804">
      <w:start w:val="9"/>
      <w:numFmt w:val="bullet"/>
      <w:lvlText w:val="-"/>
      <w:lvlJc w:val="left"/>
      <w:pPr>
        <w:tabs>
          <w:tab w:val="num" w:pos="936"/>
        </w:tabs>
        <w:ind w:left="916" w:hanging="340"/>
      </w:pPr>
      <w:rPr>
        <w:rFonts w:ascii="Times New Roman" w:eastAsia="Times" w:hAnsi="Times New Roman" w:hint="default"/>
      </w:rPr>
    </w:lvl>
    <w:lvl w:ilvl="1" w:tplc="DA5CA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4B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8A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4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4F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5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14F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5EBA"/>
    <w:multiLevelType w:val="hybridMultilevel"/>
    <w:tmpl w:val="6F741D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736D7"/>
    <w:multiLevelType w:val="hybridMultilevel"/>
    <w:tmpl w:val="205AA39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A0AB7"/>
    <w:multiLevelType w:val="hybridMultilevel"/>
    <w:tmpl w:val="F91AFC6C"/>
    <w:lvl w:ilvl="0" w:tplc="AB7C66A0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A95251DA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689A508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8D1E2364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BE0D0E8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CACEE6EC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A146A9AC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C764CD28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A4AAD60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6E50F93"/>
    <w:multiLevelType w:val="hybridMultilevel"/>
    <w:tmpl w:val="6CF8E35E"/>
    <w:lvl w:ilvl="0" w:tplc="5CAEDA8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" w:dllVersion="2" w:checkStyle="1"/>
  <w:activeWritingStyle w:appName="MSWord" w:lang="fr-FR" w:vendorID="65" w:dllVersion="514" w:checkStyle="1"/>
  <w:proofState w:spelling="clean" w:grammar="clean"/>
  <w:trackRevisions/>
  <w:defaultTabStop w:val="85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DIyMDYwMza0sDRR0lEKTi0uzszPAykwqgUA4FtHVSwAAAA="/>
  </w:docVars>
  <w:rsids>
    <w:rsidRoot w:val="00235EAC"/>
    <w:rsid w:val="000023B9"/>
    <w:rsid w:val="00003B3B"/>
    <w:rsid w:val="0000491B"/>
    <w:rsid w:val="0002442D"/>
    <w:rsid w:val="00031A9F"/>
    <w:rsid w:val="00033B4F"/>
    <w:rsid w:val="000357D8"/>
    <w:rsid w:val="00040600"/>
    <w:rsid w:val="000417EC"/>
    <w:rsid w:val="00043D86"/>
    <w:rsid w:val="0004423B"/>
    <w:rsid w:val="00047820"/>
    <w:rsid w:val="00051EE0"/>
    <w:rsid w:val="00061BD0"/>
    <w:rsid w:val="00067535"/>
    <w:rsid w:val="00070537"/>
    <w:rsid w:val="000706A8"/>
    <w:rsid w:val="00074947"/>
    <w:rsid w:val="00077DA1"/>
    <w:rsid w:val="00085EA0"/>
    <w:rsid w:val="000A2239"/>
    <w:rsid w:val="000A40B7"/>
    <w:rsid w:val="000B0B7C"/>
    <w:rsid w:val="000B3819"/>
    <w:rsid w:val="000B3958"/>
    <w:rsid w:val="000B4C61"/>
    <w:rsid w:val="000B5B4C"/>
    <w:rsid w:val="000B6E31"/>
    <w:rsid w:val="000C16E0"/>
    <w:rsid w:val="000C4127"/>
    <w:rsid w:val="000C75BE"/>
    <w:rsid w:val="000D4DF8"/>
    <w:rsid w:val="000D70AD"/>
    <w:rsid w:val="000E6FD4"/>
    <w:rsid w:val="000F1262"/>
    <w:rsid w:val="000F5A06"/>
    <w:rsid w:val="001023D3"/>
    <w:rsid w:val="001035A8"/>
    <w:rsid w:val="00103B22"/>
    <w:rsid w:val="00110618"/>
    <w:rsid w:val="001142FA"/>
    <w:rsid w:val="00116A1E"/>
    <w:rsid w:val="001178A6"/>
    <w:rsid w:val="00137666"/>
    <w:rsid w:val="00140188"/>
    <w:rsid w:val="00140694"/>
    <w:rsid w:val="0014297D"/>
    <w:rsid w:val="00142E82"/>
    <w:rsid w:val="001448B4"/>
    <w:rsid w:val="00144A40"/>
    <w:rsid w:val="00150B5B"/>
    <w:rsid w:val="00150FF3"/>
    <w:rsid w:val="00153830"/>
    <w:rsid w:val="0016081D"/>
    <w:rsid w:val="00163CB8"/>
    <w:rsid w:val="00164BFF"/>
    <w:rsid w:val="001658FE"/>
    <w:rsid w:val="00166469"/>
    <w:rsid w:val="00170FBA"/>
    <w:rsid w:val="001722E7"/>
    <w:rsid w:val="001723FB"/>
    <w:rsid w:val="00174849"/>
    <w:rsid w:val="0017567A"/>
    <w:rsid w:val="00175884"/>
    <w:rsid w:val="00187A9E"/>
    <w:rsid w:val="00187AC6"/>
    <w:rsid w:val="00190273"/>
    <w:rsid w:val="00192C83"/>
    <w:rsid w:val="001957B1"/>
    <w:rsid w:val="001A4190"/>
    <w:rsid w:val="001A5317"/>
    <w:rsid w:val="001B2935"/>
    <w:rsid w:val="001B3859"/>
    <w:rsid w:val="001B3DF3"/>
    <w:rsid w:val="001B49E7"/>
    <w:rsid w:val="001B5446"/>
    <w:rsid w:val="001B7B68"/>
    <w:rsid w:val="001C109B"/>
    <w:rsid w:val="001C5C4C"/>
    <w:rsid w:val="001D50E3"/>
    <w:rsid w:val="001E3CBF"/>
    <w:rsid w:val="001E6EDE"/>
    <w:rsid w:val="001E703F"/>
    <w:rsid w:val="001F2A61"/>
    <w:rsid w:val="001F79B6"/>
    <w:rsid w:val="002169DE"/>
    <w:rsid w:val="0022356B"/>
    <w:rsid w:val="00232147"/>
    <w:rsid w:val="00235EAC"/>
    <w:rsid w:val="002365BE"/>
    <w:rsid w:val="00236F47"/>
    <w:rsid w:val="002424C3"/>
    <w:rsid w:val="0024470B"/>
    <w:rsid w:val="00245257"/>
    <w:rsid w:val="002452EA"/>
    <w:rsid w:val="00246C96"/>
    <w:rsid w:val="002539B8"/>
    <w:rsid w:val="00255631"/>
    <w:rsid w:val="00257BA1"/>
    <w:rsid w:val="00271FC4"/>
    <w:rsid w:val="0027209C"/>
    <w:rsid w:val="00276191"/>
    <w:rsid w:val="002826B9"/>
    <w:rsid w:val="002934D1"/>
    <w:rsid w:val="002937EA"/>
    <w:rsid w:val="00295CC7"/>
    <w:rsid w:val="002A70C2"/>
    <w:rsid w:val="002B0B9A"/>
    <w:rsid w:val="002B4F81"/>
    <w:rsid w:val="002C46BF"/>
    <w:rsid w:val="002C6A4E"/>
    <w:rsid w:val="002D0D56"/>
    <w:rsid w:val="002D785D"/>
    <w:rsid w:val="002E1D98"/>
    <w:rsid w:val="002E2994"/>
    <w:rsid w:val="002E5D5C"/>
    <w:rsid w:val="002F10E0"/>
    <w:rsid w:val="002F6F31"/>
    <w:rsid w:val="00301E00"/>
    <w:rsid w:val="003033F5"/>
    <w:rsid w:val="003059A0"/>
    <w:rsid w:val="0031205D"/>
    <w:rsid w:val="0031590A"/>
    <w:rsid w:val="0032371F"/>
    <w:rsid w:val="003328DC"/>
    <w:rsid w:val="003345D6"/>
    <w:rsid w:val="00336BA1"/>
    <w:rsid w:val="00337D30"/>
    <w:rsid w:val="00340BB4"/>
    <w:rsid w:val="00340D94"/>
    <w:rsid w:val="0034499B"/>
    <w:rsid w:val="00366853"/>
    <w:rsid w:val="0036708A"/>
    <w:rsid w:val="0036783B"/>
    <w:rsid w:val="00377757"/>
    <w:rsid w:val="003778E6"/>
    <w:rsid w:val="00382A04"/>
    <w:rsid w:val="00393009"/>
    <w:rsid w:val="00395FA8"/>
    <w:rsid w:val="00396BE4"/>
    <w:rsid w:val="003A48E4"/>
    <w:rsid w:val="003A7BF2"/>
    <w:rsid w:val="003B6239"/>
    <w:rsid w:val="003B7430"/>
    <w:rsid w:val="003C0B9E"/>
    <w:rsid w:val="003C199E"/>
    <w:rsid w:val="003C6093"/>
    <w:rsid w:val="003C7ADA"/>
    <w:rsid w:val="003D0BF0"/>
    <w:rsid w:val="003D448A"/>
    <w:rsid w:val="003D5E32"/>
    <w:rsid w:val="003E2E66"/>
    <w:rsid w:val="003E49F1"/>
    <w:rsid w:val="003E6DD4"/>
    <w:rsid w:val="003F2AAA"/>
    <w:rsid w:val="003F7D2E"/>
    <w:rsid w:val="004121D8"/>
    <w:rsid w:val="00413E6B"/>
    <w:rsid w:val="00424F9B"/>
    <w:rsid w:val="004327C9"/>
    <w:rsid w:val="00434485"/>
    <w:rsid w:val="00435E3A"/>
    <w:rsid w:val="00436EDD"/>
    <w:rsid w:val="004461FB"/>
    <w:rsid w:val="004525D1"/>
    <w:rsid w:val="00452AD9"/>
    <w:rsid w:val="00454590"/>
    <w:rsid w:val="004562BD"/>
    <w:rsid w:val="00460B4D"/>
    <w:rsid w:val="00461384"/>
    <w:rsid w:val="00462CE9"/>
    <w:rsid w:val="00465B89"/>
    <w:rsid w:val="00466768"/>
    <w:rsid w:val="00472176"/>
    <w:rsid w:val="004764A1"/>
    <w:rsid w:val="004822F2"/>
    <w:rsid w:val="00482A88"/>
    <w:rsid w:val="00494606"/>
    <w:rsid w:val="004B67CF"/>
    <w:rsid w:val="004B77D7"/>
    <w:rsid w:val="004B77F4"/>
    <w:rsid w:val="004D1926"/>
    <w:rsid w:val="004D3A89"/>
    <w:rsid w:val="004D4D85"/>
    <w:rsid w:val="004D562A"/>
    <w:rsid w:val="004E170A"/>
    <w:rsid w:val="004E3B38"/>
    <w:rsid w:val="004F33BF"/>
    <w:rsid w:val="004F5829"/>
    <w:rsid w:val="004F611C"/>
    <w:rsid w:val="005041F1"/>
    <w:rsid w:val="0050641D"/>
    <w:rsid w:val="00516F9A"/>
    <w:rsid w:val="00526BB7"/>
    <w:rsid w:val="00527428"/>
    <w:rsid w:val="00527475"/>
    <w:rsid w:val="005313FF"/>
    <w:rsid w:val="00531A32"/>
    <w:rsid w:val="00531BBF"/>
    <w:rsid w:val="00542381"/>
    <w:rsid w:val="00545934"/>
    <w:rsid w:val="00546B11"/>
    <w:rsid w:val="005555C0"/>
    <w:rsid w:val="00566372"/>
    <w:rsid w:val="005711E2"/>
    <w:rsid w:val="00572875"/>
    <w:rsid w:val="0057684D"/>
    <w:rsid w:val="00576D68"/>
    <w:rsid w:val="005808A9"/>
    <w:rsid w:val="0058202D"/>
    <w:rsid w:val="00582157"/>
    <w:rsid w:val="005849A2"/>
    <w:rsid w:val="00585092"/>
    <w:rsid w:val="005856A6"/>
    <w:rsid w:val="005913DE"/>
    <w:rsid w:val="005915D9"/>
    <w:rsid w:val="005974FC"/>
    <w:rsid w:val="00597E4B"/>
    <w:rsid w:val="005B0AAD"/>
    <w:rsid w:val="005D0104"/>
    <w:rsid w:val="005D0EF7"/>
    <w:rsid w:val="005D28B5"/>
    <w:rsid w:val="005D2A16"/>
    <w:rsid w:val="005E1A40"/>
    <w:rsid w:val="005E4A7B"/>
    <w:rsid w:val="005E4E3B"/>
    <w:rsid w:val="005E54ED"/>
    <w:rsid w:val="005E737A"/>
    <w:rsid w:val="005F1D17"/>
    <w:rsid w:val="005F547F"/>
    <w:rsid w:val="005F679D"/>
    <w:rsid w:val="005F7D67"/>
    <w:rsid w:val="006043E4"/>
    <w:rsid w:val="00604C82"/>
    <w:rsid w:val="00607F96"/>
    <w:rsid w:val="006126EE"/>
    <w:rsid w:val="006143D8"/>
    <w:rsid w:val="00614E84"/>
    <w:rsid w:val="00622F74"/>
    <w:rsid w:val="006354C9"/>
    <w:rsid w:val="00636712"/>
    <w:rsid w:val="00641424"/>
    <w:rsid w:val="00641506"/>
    <w:rsid w:val="006452D4"/>
    <w:rsid w:val="006456F9"/>
    <w:rsid w:val="0064769A"/>
    <w:rsid w:val="006502E6"/>
    <w:rsid w:val="006554CC"/>
    <w:rsid w:val="00656AB4"/>
    <w:rsid w:val="00665CA5"/>
    <w:rsid w:val="00666155"/>
    <w:rsid w:val="00675DE9"/>
    <w:rsid w:val="00677CCD"/>
    <w:rsid w:val="00681AC0"/>
    <w:rsid w:val="006826B2"/>
    <w:rsid w:val="00683450"/>
    <w:rsid w:val="00683AB1"/>
    <w:rsid w:val="00686665"/>
    <w:rsid w:val="00692A6D"/>
    <w:rsid w:val="00695CB7"/>
    <w:rsid w:val="00696584"/>
    <w:rsid w:val="006A22E9"/>
    <w:rsid w:val="006A40E3"/>
    <w:rsid w:val="006A5239"/>
    <w:rsid w:val="006A6332"/>
    <w:rsid w:val="006B6AE9"/>
    <w:rsid w:val="006C13A7"/>
    <w:rsid w:val="006C190D"/>
    <w:rsid w:val="006C451E"/>
    <w:rsid w:val="006C6E46"/>
    <w:rsid w:val="006D5C23"/>
    <w:rsid w:val="006D7F06"/>
    <w:rsid w:val="006E590E"/>
    <w:rsid w:val="006E6075"/>
    <w:rsid w:val="006F7C92"/>
    <w:rsid w:val="0070083D"/>
    <w:rsid w:val="00701646"/>
    <w:rsid w:val="00701773"/>
    <w:rsid w:val="00701DDF"/>
    <w:rsid w:val="007031B1"/>
    <w:rsid w:val="00713537"/>
    <w:rsid w:val="007140B8"/>
    <w:rsid w:val="00733F32"/>
    <w:rsid w:val="007512BD"/>
    <w:rsid w:val="00752E4D"/>
    <w:rsid w:val="00765F6B"/>
    <w:rsid w:val="0077350A"/>
    <w:rsid w:val="00780361"/>
    <w:rsid w:val="0078037F"/>
    <w:rsid w:val="00782598"/>
    <w:rsid w:val="00795D40"/>
    <w:rsid w:val="00796246"/>
    <w:rsid w:val="007A12CC"/>
    <w:rsid w:val="007A27EC"/>
    <w:rsid w:val="007A3D40"/>
    <w:rsid w:val="007A4350"/>
    <w:rsid w:val="007C0A7E"/>
    <w:rsid w:val="007C3F5E"/>
    <w:rsid w:val="007D4CFF"/>
    <w:rsid w:val="007E1AFD"/>
    <w:rsid w:val="007F4E7F"/>
    <w:rsid w:val="007F59D8"/>
    <w:rsid w:val="00801663"/>
    <w:rsid w:val="008023B9"/>
    <w:rsid w:val="00805E5E"/>
    <w:rsid w:val="00812AD2"/>
    <w:rsid w:val="008141F6"/>
    <w:rsid w:val="00816EB6"/>
    <w:rsid w:val="008172BA"/>
    <w:rsid w:val="008243DA"/>
    <w:rsid w:val="00825913"/>
    <w:rsid w:val="00825DF9"/>
    <w:rsid w:val="00827125"/>
    <w:rsid w:val="00831187"/>
    <w:rsid w:val="00841203"/>
    <w:rsid w:val="00841578"/>
    <w:rsid w:val="00842664"/>
    <w:rsid w:val="00846FE8"/>
    <w:rsid w:val="00847B82"/>
    <w:rsid w:val="0085100B"/>
    <w:rsid w:val="00856606"/>
    <w:rsid w:val="00860752"/>
    <w:rsid w:val="008616AB"/>
    <w:rsid w:val="00870FD1"/>
    <w:rsid w:val="0087453D"/>
    <w:rsid w:val="00876589"/>
    <w:rsid w:val="0088232E"/>
    <w:rsid w:val="00882BF3"/>
    <w:rsid w:val="008830DF"/>
    <w:rsid w:val="00884100"/>
    <w:rsid w:val="00897EBE"/>
    <w:rsid w:val="008A2433"/>
    <w:rsid w:val="008A3BA0"/>
    <w:rsid w:val="008A4A93"/>
    <w:rsid w:val="008A5A60"/>
    <w:rsid w:val="008A6825"/>
    <w:rsid w:val="008B02BD"/>
    <w:rsid w:val="008B0709"/>
    <w:rsid w:val="008B6850"/>
    <w:rsid w:val="008C0C4F"/>
    <w:rsid w:val="008C4DA0"/>
    <w:rsid w:val="008E10C5"/>
    <w:rsid w:val="008E43E8"/>
    <w:rsid w:val="008E4AEE"/>
    <w:rsid w:val="008F155A"/>
    <w:rsid w:val="008F5064"/>
    <w:rsid w:val="00911FCE"/>
    <w:rsid w:val="0092074F"/>
    <w:rsid w:val="00925AE9"/>
    <w:rsid w:val="00926356"/>
    <w:rsid w:val="00934684"/>
    <w:rsid w:val="009366D0"/>
    <w:rsid w:val="009519AD"/>
    <w:rsid w:val="00960228"/>
    <w:rsid w:val="0096719A"/>
    <w:rsid w:val="009728EA"/>
    <w:rsid w:val="00973C7B"/>
    <w:rsid w:val="00975088"/>
    <w:rsid w:val="0097566A"/>
    <w:rsid w:val="009813D2"/>
    <w:rsid w:val="0098493B"/>
    <w:rsid w:val="00984D60"/>
    <w:rsid w:val="00986021"/>
    <w:rsid w:val="00986FD1"/>
    <w:rsid w:val="0099282B"/>
    <w:rsid w:val="00992D0F"/>
    <w:rsid w:val="00993146"/>
    <w:rsid w:val="00996EFD"/>
    <w:rsid w:val="009A0944"/>
    <w:rsid w:val="009A0D85"/>
    <w:rsid w:val="009A4A2D"/>
    <w:rsid w:val="009A4DCB"/>
    <w:rsid w:val="009B1935"/>
    <w:rsid w:val="009B4506"/>
    <w:rsid w:val="009C255E"/>
    <w:rsid w:val="009C2974"/>
    <w:rsid w:val="009D3448"/>
    <w:rsid w:val="009D6661"/>
    <w:rsid w:val="009D69D5"/>
    <w:rsid w:val="009E22FA"/>
    <w:rsid w:val="009E3825"/>
    <w:rsid w:val="009E41C8"/>
    <w:rsid w:val="009F450B"/>
    <w:rsid w:val="00A00D79"/>
    <w:rsid w:val="00A055E6"/>
    <w:rsid w:val="00A147E9"/>
    <w:rsid w:val="00A14FB8"/>
    <w:rsid w:val="00A267D6"/>
    <w:rsid w:val="00A278A0"/>
    <w:rsid w:val="00A314CF"/>
    <w:rsid w:val="00A31ECD"/>
    <w:rsid w:val="00A3735C"/>
    <w:rsid w:val="00A4098F"/>
    <w:rsid w:val="00A4770F"/>
    <w:rsid w:val="00A55927"/>
    <w:rsid w:val="00A566C8"/>
    <w:rsid w:val="00A6081F"/>
    <w:rsid w:val="00A67552"/>
    <w:rsid w:val="00A71F5C"/>
    <w:rsid w:val="00A81C0B"/>
    <w:rsid w:val="00A832EA"/>
    <w:rsid w:val="00A83954"/>
    <w:rsid w:val="00A85A9D"/>
    <w:rsid w:val="00A85E5B"/>
    <w:rsid w:val="00A860E8"/>
    <w:rsid w:val="00A8784E"/>
    <w:rsid w:val="00A879B6"/>
    <w:rsid w:val="00A92AF0"/>
    <w:rsid w:val="00A93153"/>
    <w:rsid w:val="00A9660B"/>
    <w:rsid w:val="00AA6AF2"/>
    <w:rsid w:val="00AA73A8"/>
    <w:rsid w:val="00AA7C4B"/>
    <w:rsid w:val="00AC06E7"/>
    <w:rsid w:val="00AC1F9B"/>
    <w:rsid w:val="00AC46D0"/>
    <w:rsid w:val="00AC654A"/>
    <w:rsid w:val="00AC7F3E"/>
    <w:rsid w:val="00AD6682"/>
    <w:rsid w:val="00AE07DD"/>
    <w:rsid w:val="00AE3423"/>
    <w:rsid w:val="00AE38EA"/>
    <w:rsid w:val="00AE4E4C"/>
    <w:rsid w:val="00AE5429"/>
    <w:rsid w:val="00B01253"/>
    <w:rsid w:val="00B01BFD"/>
    <w:rsid w:val="00B0224B"/>
    <w:rsid w:val="00B07228"/>
    <w:rsid w:val="00B10BC5"/>
    <w:rsid w:val="00B10D7E"/>
    <w:rsid w:val="00B11EEF"/>
    <w:rsid w:val="00B12501"/>
    <w:rsid w:val="00B16A06"/>
    <w:rsid w:val="00B174B7"/>
    <w:rsid w:val="00B20AB7"/>
    <w:rsid w:val="00B21452"/>
    <w:rsid w:val="00B24F67"/>
    <w:rsid w:val="00B3213A"/>
    <w:rsid w:val="00B32AD3"/>
    <w:rsid w:val="00B365C4"/>
    <w:rsid w:val="00B36AAB"/>
    <w:rsid w:val="00B60921"/>
    <w:rsid w:val="00B60924"/>
    <w:rsid w:val="00B60E1B"/>
    <w:rsid w:val="00B66CAA"/>
    <w:rsid w:val="00B66FE1"/>
    <w:rsid w:val="00B87440"/>
    <w:rsid w:val="00B94AFB"/>
    <w:rsid w:val="00BA6C75"/>
    <w:rsid w:val="00BB5483"/>
    <w:rsid w:val="00BB55CD"/>
    <w:rsid w:val="00BC3B7F"/>
    <w:rsid w:val="00BC40BD"/>
    <w:rsid w:val="00BC5778"/>
    <w:rsid w:val="00BD3CCE"/>
    <w:rsid w:val="00BD597A"/>
    <w:rsid w:val="00BD7060"/>
    <w:rsid w:val="00BE1409"/>
    <w:rsid w:val="00BE1AC9"/>
    <w:rsid w:val="00BE300B"/>
    <w:rsid w:val="00BE3267"/>
    <w:rsid w:val="00BE385D"/>
    <w:rsid w:val="00BE492C"/>
    <w:rsid w:val="00BE6251"/>
    <w:rsid w:val="00BE68B8"/>
    <w:rsid w:val="00BE70F7"/>
    <w:rsid w:val="00BF3D4C"/>
    <w:rsid w:val="00BF43D6"/>
    <w:rsid w:val="00BF7445"/>
    <w:rsid w:val="00C03861"/>
    <w:rsid w:val="00C05DD8"/>
    <w:rsid w:val="00C07173"/>
    <w:rsid w:val="00C07C5B"/>
    <w:rsid w:val="00C11211"/>
    <w:rsid w:val="00C16E06"/>
    <w:rsid w:val="00C20DAC"/>
    <w:rsid w:val="00C23A40"/>
    <w:rsid w:val="00C26118"/>
    <w:rsid w:val="00C26740"/>
    <w:rsid w:val="00C32043"/>
    <w:rsid w:val="00C41F82"/>
    <w:rsid w:val="00C445BE"/>
    <w:rsid w:val="00C506ED"/>
    <w:rsid w:val="00C50AF5"/>
    <w:rsid w:val="00C54F99"/>
    <w:rsid w:val="00C70444"/>
    <w:rsid w:val="00C71471"/>
    <w:rsid w:val="00C800DC"/>
    <w:rsid w:val="00C83663"/>
    <w:rsid w:val="00C83B5D"/>
    <w:rsid w:val="00C871B2"/>
    <w:rsid w:val="00C873B1"/>
    <w:rsid w:val="00CA3020"/>
    <w:rsid w:val="00CA7DED"/>
    <w:rsid w:val="00CB2373"/>
    <w:rsid w:val="00CC3503"/>
    <w:rsid w:val="00CC4FC2"/>
    <w:rsid w:val="00CC6DA6"/>
    <w:rsid w:val="00CC7EA8"/>
    <w:rsid w:val="00CD0061"/>
    <w:rsid w:val="00CD240F"/>
    <w:rsid w:val="00CD4BC2"/>
    <w:rsid w:val="00CD6DCE"/>
    <w:rsid w:val="00CE0313"/>
    <w:rsid w:val="00CE44C2"/>
    <w:rsid w:val="00CE57D6"/>
    <w:rsid w:val="00CF1B26"/>
    <w:rsid w:val="00CF3EF8"/>
    <w:rsid w:val="00CF40BB"/>
    <w:rsid w:val="00CF667E"/>
    <w:rsid w:val="00D03009"/>
    <w:rsid w:val="00D165E2"/>
    <w:rsid w:val="00D334AD"/>
    <w:rsid w:val="00D346DE"/>
    <w:rsid w:val="00D34F7A"/>
    <w:rsid w:val="00D354D1"/>
    <w:rsid w:val="00D47CF4"/>
    <w:rsid w:val="00D619CA"/>
    <w:rsid w:val="00D66D00"/>
    <w:rsid w:val="00D746C9"/>
    <w:rsid w:val="00D80E59"/>
    <w:rsid w:val="00D840E7"/>
    <w:rsid w:val="00D91576"/>
    <w:rsid w:val="00D97356"/>
    <w:rsid w:val="00D97CAB"/>
    <w:rsid w:val="00DA4AA8"/>
    <w:rsid w:val="00DA660A"/>
    <w:rsid w:val="00DA76A6"/>
    <w:rsid w:val="00DB1909"/>
    <w:rsid w:val="00DB65E6"/>
    <w:rsid w:val="00DB7E72"/>
    <w:rsid w:val="00DD184B"/>
    <w:rsid w:val="00DD41B5"/>
    <w:rsid w:val="00DD4C2E"/>
    <w:rsid w:val="00DD5777"/>
    <w:rsid w:val="00DD6AD6"/>
    <w:rsid w:val="00DE112E"/>
    <w:rsid w:val="00DE1E2E"/>
    <w:rsid w:val="00DE4511"/>
    <w:rsid w:val="00DE73B4"/>
    <w:rsid w:val="00DF60FB"/>
    <w:rsid w:val="00DF69EC"/>
    <w:rsid w:val="00E0295C"/>
    <w:rsid w:val="00E02C1C"/>
    <w:rsid w:val="00E067C3"/>
    <w:rsid w:val="00E108BE"/>
    <w:rsid w:val="00E11108"/>
    <w:rsid w:val="00E15FC4"/>
    <w:rsid w:val="00E30158"/>
    <w:rsid w:val="00E308B0"/>
    <w:rsid w:val="00E312EF"/>
    <w:rsid w:val="00E439A6"/>
    <w:rsid w:val="00E57859"/>
    <w:rsid w:val="00E60637"/>
    <w:rsid w:val="00E642E4"/>
    <w:rsid w:val="00E67080"/>
    <w:rsid w:val="00E76083"/>
    <w:rsid w:val="00E82B66"/>
    <w:rsid w:val="00E9108F"/>
    <w:rsid w:val="00E97B72"/>
    <w:rsid w:val="00EA601A"/>
    <w:rsid w:val="00EB5165"/>
    <w:rsid w:val="00EB5D88"/>
    <w:rsid w:val="00EC1392"/>
    <w:rsid w:val="00EC2912"/>
    <w:rsid w:val="00EC6957"/>
    <w:rsid w:val="00ED6E1E"/>
    <w:rsid w:val="00ED70FD"/>
    <w:rsid w:val="00EE4883"/>
    <w:rsid w:val="00EE5E00"/>
    <w:rsid w:val="00EE7C19"/>
    <w:rsid w:val="00EF4275"/>
    <w:rsid w:val="00EF5ED9"/>
    <w:rsid w:val="00F008CA"/>
    <w:rsid w:val="00F03C94"/>
    <w:rsid w:val="00F145BC"/>
    <w:rsid w:val="00F15BFA"/>
    <w:rsid w:val="00F24295"/>
    <w:rsid w:val="00F31BAB"/>
    <w:rsid w:val="00F32996"/>
    <w:rsid w:val="00F37ED7"/>
    <w:rsid w:val="00F40DD6"/>
    <w:rsid w:val="00F41282"/>
    <w:rsid w:val="00F413B5"/>
    <w:rsid w:val="00F43B1F"/>
    <w:rsid w:val="00F54557"/>
    <w:rsid w:val="00F55583"/>
    <w:rsid w:val="00F6274C"/>
    <w:rsid w:val="00F66A96"/>
    <w:rsid w:val="00F67661"/>
    <w:rsid w:val="00F71580"/>
    <w:rsid w:val="00F746A2"/>
    <w:rsid w:val="00F82892"/>
    <w:rsid w:val="00F86B92"/>
    <w:rsid w:val="00F902C0"/>
    <w:rsid w:val="00F921EF"/>
    <w:rsid w:val="00F942D4"/>
    <w:rsid w:val="00F96DFC"/>
    <w:rsid w:val="00FB25F0"/>
    <w:rsid w:val="00FB6489"/>
    <w:rsid w:val="00FB650A"/>
    <w:rsid w:val="00FC2933"/>
    <w:rsid w:val="00FE0BED"/>
    <w:rsid w:val="00FE17C1"/>
    <w:rsid w:val="00FE468F"/>
    <w:rsid w:val="00FF34C3"/>
    <w:rsid w:val="00FF5CC9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28EFFB"/>
  <w14:defaultImageDpi w14:val="330"/>
  <w15:docId w15:val="{A3064E88-6DE4-4E72-9449-48E2BDA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okman" w:hAnsi="Bookman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firstLine="567"/>
      <w:jc w:val="both"/>
      <w:outlineLvl w:val="0"/>
    </w:pPr>
    <w:rPr>
      <w:rFonts w:ascii="Palatino" w:hAnsi="Palatino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7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7F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7F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C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180" w:firstLine="396"/>
      <w:jc w:val="both"/>
    </w:pPr>
    <w:rPr>
      <w:rFonts w:ascii="Palatino" w:hAnsi="Palatino"/>
    </w:rPr>
  </w:style>
  <w:style w:type="paragraph" w:styleId="BodyText">
    <w:name w:val="Body Text"/>
    <w:basedOn w:val="Normal"/>
    <w:pPr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pPr>
      <w:ind w:firstLine="567"/>
      <w:jc w:val="both"/>
    </w:pPr>
    <w:rPr>
      <w:rFonts w:ascii="Palatino" w:hAnsi="Palatino"/>
      <w:i/>
    </w:rPr>
  </w:style>
  <w:style w:type="paragraph" w:styleId="BodyText2">
    <w:name w:val="Body Text 2"/>
    <w:basedOn w:val="Normal"/>
    <w:pPr>
      <w:tabs>
        <w:tab w:val="left" w:pos="2835"/>
      </w:tabs>
      <w:jc w:val="both"/>
    </w:pPr>
    <w:rPr>
      <w:rFonts w:ascii="Palatino" w:hAnsi="Palatino"/>
      <w:i/>
    </w:rPr>
  </w:style>
  <w:style w:type="paragraph" w:styleId="BodyTextIndent3">
    <w:name w:val="Body Text Indent 3"/>
    <w:basedOn w:val="Normal"/>
    <w:pPr>
      <w:ind w:left="142" w:firstLine="425"/>
      <w:jc w:val="both"/>
    </w:pPr>
    <w:rPr>
      <w:rFonts w:ascii="Palatino" w:hAnsi="Palatino"/>
      <w:i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Palatino" w:eastAsia="Times" w:hAnsi="Palatino"/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0B7C"/>
    <w:rPr>
      <w:rFonts w:ascii="Lucida Grande" w:hAnsi="Lucida Grande" w:cs="Lucida Grande"/>
      <w:noProof/>
      <w:sz w:val="18"/>
      <w:szCs w:val="18"/>
    </w:rPr>
  </w:style>
  <w:style w:type="paragraph" w:customStyle="1" w:styleId="Normalcentr1">
    <w:name w:val="Normal centré1"/>
    <w:basedOn w:val="Normal"/>
    <w:rsid w:val="00C83B5D"/>
    <w:pPr>
      <w:widowControl w:val="0"/>
      <w:tabs>
        <w:tab w:val="left" w:pos="6480"/>
        <w:tab w:val="left" w:pos="8639"/>
      </w:tabs>
      <w:suppressAutoHyphens/>
      <w:spacing w:after="120"/>
      <w:ind w:left="100" w:right="965" w:firstLine="284"/>
      <w:jc w:val="both"/>
    </w:pPr>
    <w:rPr>
      <w:rFonts w:ascii="Times New Roman" w:hAnsi="Times New Roman"/>
      <w:lang w:eastAsia="en-US"/>
    </w:rPr>
  </w:style>
  <w:style w:type="character" w:customStyle="1" w:styleId="Heading5Char">
    <w:name w:val="Heading 5 Char"/>
    <w:link w:val="Heading5"/>
    <w:uiPriority w:val="9"/>
    <w:semiHidden/>
    <w:rsid w:val="00BB55CD"/>
    <w:rPr>
      <w:rFonts w:ascii="Cambria" w:eastAsia="MS Mincho" w:hAnsi="Cambria" w:cs="Times New Roman"/>
      <w:b/>
      <w:bCs/>
      <w:i/>
      <w:iCs/>
      <w:sz w:val="26"/>
      <w:szCs w:val="26"/>
      <w:lang w:val="fr-FR"/>
    </w:rPr>
  </w:style>
  <w:style w:type="character" w:customStyle="1" w:styleId="Heading2Char">
    <w:name w:val="Heading 2 Char"/>
    <w:link w:val="Heading2"/>
    <w:uiPriority w:val="9"/>
    <w:semiHidden/>
    <w:rsid w:val="004B77F4"/>
    <w:rPr>
      <w:rFonts w:ascii="Calibri" w:eastAsia="MS Gothic" w:hAnsi="Calibri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link w:val="Heading3"/>
    <w:uiPriority w:val="9"/>
    <w:semiHidden/>
    <w:rsid w:val="004B77F4"/>
    <w:rPr>
      <w:rFonts w:ascii="Calibri" w:eastAsia="MS Gothic" w:hAnsi="Calibri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link w:val="Heading4"/>
    <w:uiPriority w:val="9"/>
    <w:semiHidden/>
    <w:rsid w:val="004B77F4"/>
    <w:rPr>
      <w:rFonts w:ascii="Cambria" w:eastAsia="MS Mincho" w:hAnsi="Cambria" w:cs="Times New Roman"/>
      <w:b/>
      <w:bCs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88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EC"/>
    <w:rPr>
      <w:b/>
      <w:bCs/>
    </w:rPr>
  </w:style>
  <w:style w:type="character" w:customStyle="1" w:styleId="CommentTextChar">
    <w:name w:val="Comment Text Char"/>
    <w:link w:val="CommentText"/>
    <w:rsid w:val="00DF69EC"/>
    <w:rPr>
      <w:rFonts w:ascii="Bookman" w:hAnsi="Bookman"/>
      <w:lang w:val="fr-FR" w:eastAsia="fr-FR"/>
    </w:rPr>
  </w:style>
  <w:style w:type="character" w:customStyle="1" w:styleId="CommentSubjectChar">
    <w:name w:val="Comment Subject Char"/>
    <w:link w:val="CommentSubject"/>
    <w:uiPriority w:val="99"/>
    <w:semiHidden/>
    <w:rsid w:val="00DF69EC"/>
    <w:rPr>
      <w:rFonts w:ascii="Bookman" w:hAnsi="Bookman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FF34C3"/>
    <w:pPr>
      <w:ind w:left="720"/>
      <w:contextualSpacing/>
    </w:pPr>
  </w:style>
  <w:style w:type="paragraph" w:styleId="Revision">
    <w:name w:val="Revision"/>
    <w:hidden/>
    <w:uiPriority w:val="99"/>
    <w:semiHidden/>
    <w:rsid w:val="00BF3D4C"/>
    <w:rPr>
      <w:rFonts w:ascii="Bookman" w:hAnsi="Book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35CAD9FEB6347B018EF156549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DBCE-CEA2-634A-92C9-723AFE82E25D}"/>
      </w:docPartPr>
      <w:docPartBody>
        <w:p w:rsidR="00785F9E" w:rsidRDefault="00785F9E" w:rsidP="00785F9E">
          <w:pPr>
            <w:pStyle w:val="F5335CAD9FEB6347B018EF1565493B57"/>
          </w:pPr>
          <w:r>
            <w:t>[Type text]</w:t>
          </w:r>
        </w:p>
      </w:docPartBody>
    </w:docPart>
    <w:docPart>
      <w:docPartPr>
        <w:name w:val="289CFE1D7AFDDA449F7A919EFB93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55E4-51A6-A543-96C1-D4E4255DAD37}"/>
      </w:docPartPr>
      <w:docPartBody>
        <w:p w:rsidR="00785F9E" w:rsidRDefault="00785F9E" w:rsidP="00785F9E">
          <w:pPr>
            <w:pStyle w:val="289CFE1D7AFDDA449F7A919EFB931D74"/>
          </w:pPr>
          <w:r>
            <w:t>[Type text]</w:t>
          </w:r>
        </w:p>
      </w:docPartBody>
    </w:docPart>
    <w:docPart>
      <w:docPartPr>
        <w:name w:val="4D8954021B840A49817A5E078B4F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001A-49C2-A54A-965D-227A8942817E}"/>
      </w:docPartPr>
      <w:docPartBody>
        <w:p w:rsidR="00785F9E" w:rsidRDefault="00785F9E" w:rsidP="00785F9E">
          <w:pPr>
            <w:pStyle w:val="4D8954021B840A49817A5E078B4FC3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4D"/>
    <w:family w:val="auto"/>
    <w:pitch w:val="variable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F9E"/>
    <w:rsid w:val="00056EA3"/>
    <w:rsid w:val="002F45FF"/>
    <w:rsid w:val="0037558A"/>
    <w:rsid w:val="003C1486"/>
    <w:rsid w:val="005936BD"/>
    <w:rsid w:val="00624E4A"/>
    <w:rsid w:val="0071025E"/>
    <w:rsid w:val="00764DFA"/>
    <w:rsid w:val="00785F9E"/>
    <w:rsid w:val="008065EA"/>
    <w:rsid w:val="008B6C00"/>
    <w:rsid w:val="00934083"/>
    <w:rsid w:val="00995F34"/>
    <w:rsid w:val="009B3936"/>
    <w:rsid w:val="00A53446"/>
    <w:rsid w:val="00C900B0"/>
    <w:rsid w:val="00CE6C7A"/>
    <w:rsid w:val="00D8194B"/>
    <w:rsid w:val="00DF1141"/>
    <w:rsid w:val="00E0100D"/>
    <w:rsid w:val="00E7742E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35CAD9FEB6347B018EF1565493B57">
    <w:name w:val="F5335CAD9FEB6347B018EF1565493B57"/>
    <w:rsid w:val="00785F9E"/>
  </w:style>
  <w:style w:type="paragraph" w:customStyle="1" w:styleId="289CFE1D7AFDDA449F7A919EFB931D74">
    <w:name w:val="289CFE1D7AFDDA449F7A919EFB931D74"/>
    <w:rsid w:val="00785F9E"/>
  </w:style>
  <w:style w:type="paragraph" w:customStyle="1" w:styleId="4D8954021B840A49817A5E078B4FC3DB">
    <w:name w:val="4D8954021B840A49817A5E078B4FC3DB"/>
    <w:rsid w:val="00785F9E"/>
  </w:style>
  <w:style w:type="paragraph" w:customStyle="1" w:styleId="0A7A4D0560CDC146A1144C983FA6D8BC">
    <w:name w:val="0A7A4D0560CDC146A1144C983FA6D8BC"/>
    <w:rsid w:val="00785F9E"/>
  </w:style>
  <w:style w:type="paragraph" w:customStyle="1" w:styleId="B43C9BDE4D3C164990FC4C79F087355A">
    <w:name w:val="B43C9BDE4D3C164990FC4C79F087355A"/>
    <w:rsid w:val="00785F9E"/>
  </w:style>
  <w:style w:type="paragraph" w:customStyle="1" w:styleId="D175F8090EFD364280C1E9026BAE3903">
    <w:name w:val="D175F8090EFD364280C1E9026BAE3903"/>
    <w:rsid w:val="00785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2F084-F54F-D348-B1F7-BE8EC26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Luxembourg, le</vt:lpstr>
      <vt:lpstr>					Luxembourg, le</vt:lpstr>
    </vt:vector>
  </TitlesOfParts>
  <Company>CHdN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</dc:title>
  <dc:creator>Peter</dc:creator>
  <cp:lastModifiedBy>Microsoft Office User</cp:lastModifiedBy>
  <cp:revision>4</cp:revision>
  <cp:lastPrinted>2018-06-05T15:37:00Z</cp:lastPrinted>
  <dcterms:created xsi:type="dcterms:W3CDTF">2020-05-27T06:40:00Z</dcterms:created>
  <dcterms:modified xsi:type="dcterms:W3CDTF">2020-05-27T08:59:00Z</dcterms:modified>
</cp:coreProperties>
</file>