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553F" w14:textId="4419050E" w:rsidR="00894AB0" w:rsidRPr="004A3AD1" w:rsidRDefault="00FB7B6F" w:rsidP="00A562E0">
      <w:pPr>
        <w:pStyle w:val="loi-cadre"/>
        <w:rPr>
          <w:rFonts w:asciiTheme="minorHAnsi" w:hAnsiTheme="minorHAnsi" w:cstheme="minorHAnsi"/>
          <w:sz w:val="32"/>
          <w:szCs w:val="32"/>
          <w:lang w:val="de-DE"/>
        </w:rPr>
      </w:pPr>
      <w:r w:rsidRPr="004A3AD1">
        <w:rPr>
          <w:rFonts w:asciiTheme="minorHAnsi" w:hAnsiTheme="minorHAnsi" w:cstheme="minorHAnsi"/>
          <w:sz w:val="32"/>
          <w:szCs w:val="32"/>
          <w:lang w:val="de-DE"/>
        </w:rPr>
        <w:t>Detaillierte Beschreibung des Projekts</w:t>
      </w:r>
    </w:p>
    <w:p w14:paraId="312844C1" w14:textId="77777777" w:rsidR="00894AB0" w:rsidRPr="004A3AD1" w:rsidRDefault="00894AB0" w:rsidP="00894AB0">
      <w:pPr>
        <w:pStyle w:val="loi-cadre"/>
        <w:rPr>
          <w:rFonts w:asciiTheme="minorHAnsi" w:hAnsiTheme="minorHAnsi" w:cstheme="minorHAnsi"/>
          <w:lang w:val="de-DE"/>
        </w:rPr>
      </w:pPr>
    </w:p>
    <w:p w14:paraId="44EC41DE" w14:textId="5ABBD312" w:rsidR="008D1E28" w:rsidRPr="004A3AD1" w:rsidRDefault="00884B5D" w:rsidP="008D1E28">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de-DE"/>
        </w:rPr>
      </w:pPr>
      <w:r w:rsidRPr="009923F6">
        <w:rPr>
          <w:rFonts w:asciiTheme="minorHAnsi" w:hAnsiTheme="minorHAnsi" w:cstheme="minorHAnsi"/>
          <w:lang w:val="de-DE"/>
        </w:rPr>
        <w:t xml:space="preserve">Das vorliegende Dokument </w:t>
      </w:r>
      <w:r>
        <w:rPr>
          <w:rFonts w:asciiTheme="minorHAnsi" w:hAnsiTheme="minorHAnsi" w:cstheme="minorHAnsi"/>
          <w:lang w:val="de-DE"/>
        </w:rPr>
        <w:t xml:space="preserve">ist auszufüllen </w:t>
      </w:r>
      <w:r w:rsidRPr="009923F6">
        <w:rPr>
          <w:rFonts w:asciiTheme="minorHAnsi" w:hAnsiTheme="minorHAnsi" w:cstheme="minorHAnsi"/>
          <w:lang w:val="de-DE"/>
        </w:rPr>
        <w:t xml:space="preserve">und dem Antrag für </w:t>
      </w:r>
      <w:r>
        <w:rPr>
          <w:rFonts w:asciiTheme="minorHAnsi" w:hAnsiTheme="minorHAnsi" w:cstheme="minorHAnsi"/>
          <w:lang w:val="de-DE"/>
        </w:rPr>
        <w:t xml:space="preserve">eine Investitionsbeihilfe zugunsten von Forschungsinfrastrukturen </w:t>
      </w:r>
      <w:r w:rsidR="008D1E28" w:rsidRPr="004A3AD1">
        <w:rPr>
          <w:rFonts w:asciiTheme="minorHAnsi" w:hAnsiTheme="minorHAnsi" w:cstheme="minorHAnsi"/>
          <w:lang w:val="de-DE"/>
        </w:rPr>
        <w:t>auf MyGuichet.lu unter Anhänge bei</w:t>
      </w:r>
      <w:r>
        <w:rPr>
          <w:rFonts w:asciiTheme="minorHAnsi" w:hAnsiTheme="minorHAnsi" w:cstheme="minorHAnsi"/>
          <w:lang w:val="de-DE"/>
        </w:rPr>
        <w:t>zufügen</w:t>
      </w:r>
      <w:r w:rsidR="008D1E28" w:rsidRPr="004A3AD1">
        <w:rPr>
          <w:rFonts w:asciiTheme="minorHAnsi" w:hAnsiTheme="minorHAnsi" w:cstheme="minorHAnsi"/>
          <w:lang w:val="de-DE"/>
        </w:rPr>
        <w:t>.</w:t>
      </w:r>
    </w:p>
    <w:p w14:paraId="66714E93" w14:textId="3625E20E" w:rsidR="00D028DB" w:rsidRPr="004A3AD1" w:rsidRDefault="00FB7B6F" w:rsidP="00D028DB">
      <w:pPr>
        <w:spacing w:after="0"/>
        <w:jc w:val="center"/>
        <w:rPr>
          <w:rFonts w:cs="Arial"/>
          <w:b/>
          <w:sz w:val="32"/>
          <w:szCs w:val="32"/>
          <w:lang w:val="de-DE"/>
        </w:rPr>
      </w:pPr>
      <w:r w:rsidRPr="004A3AD1">
        <w:rPr>
          <w:rFonts w:cs="Arial"/>
          <w:b/>
          <w:sz w:val="28"/>
          <w:szCs w:val="28"/>
          <w:lang w:val="de-DE"/>
        </w:rPr>
        <w:t>Investitionsbeihilfe zugunsten von Forschungsinfrastrukturen</w:t>
      </w:r>
    </w:p>
    <w:p w14:paraId="614DB0AD" w14:textId="77777777" w:rsidR="00D028DB" w:rsidRPr="004A3AD1" w:rsidRDefault="00D028DB" w:rsidP="00D028DB">
      <w:pPr>
        <w:spacing w:after="0"/>
        <w:rPr>
          <w:rFonts w:cs="Arial"/>
          <w:b/>
          <w:sz w:val="32"/>
          <w:szCs w:val="32"/>
          <w:lang w:val="de-DE"/>
        </w:rPr>
      </w:pPr>
    </w:p>
    <w:p w14:paraId="1702441C" w14:textId="0B6A6CFA" w:rsidR="00827CC2" w:rsidRPr="004A3AD1" w:rsidRDefault="00FB7B6F" w:rsidP="00B00ADE">
      <w:pPr>
        <w:spacing w:after="0"/>
        <w:rPr>
          <w:rFonts w:cs="Arial"/>
          <w:b/>
          <w:sz w:val="20"/>
          <w:szCs w:val="20"/>
          <w:lang w:val="de-DE"/>
        </w:rPr>
      </w:pPr>
      <w:r w:rsidRPr="004A3AD1">
        <w:rPr>
          <w:rFonts w:cs="Arial"/>
          <w:b/>
          <w:sz w:val="20"/>
          <w:szCs w:val="20"/>
          <w:lang w:val="de-DE"/>
        </w:rPr>
        <w:t xml:space="preserve">Rechtsgrundlage: </w:t>
      </w:r>
      <w:r w:rsidRPr="004A3AD1">
        <w:rPr>
          <w:rFonts w:cs="Arial"/>
          <w:sz w:val="20"/>
          <w:szCs w:val="20"/>
          <w:lang w:val="de-DE"/>
        </w:rPr>
        <w:t>Art. 10 des geänderten Gesetzes vom 17. Mai 2017 über die Förderung von Forschung, Entwicklung und Innovation.</w:t>
      </w:r>
    </w:p>
    <w:p w14:paraId="0CE3688C" w14:textId="77777777" w:rsidR="00FB7B6F" w:rsidRPr="004A3AD1" w:rsidRDefault="00FB7B6F" w:rsidP="00B00ADE">
      <w:pPr>
        <w:spacing w:after="0"/>
        <w:rPr>
          <w:rFonts w:cs="Arial"/>
          <w:sz w:val="20"/>
          <w:szCs w:val="20"/>
          <w:lang w:val="de-DE"/>
        </w:rPr>
      </w:pPr>
    </w:p>
    <w:p w14:paraId="6C9E0DC8" w14:textId="41413BCE" w:rsidR="00D90E98" w:rsidRPr="004A3AD1" w:rsidRDefault="00FB7B6F" w:rsidP="00B00ADE">
      <w:pPr>
        <w:spacing w:after="0"/>
        <w:rPr>
          <w:rFonts w:cs="Arial"/>
          <w:b/>
          <w:lang w:val="de-DE"/>
        </w:rPr>
      </w:pPr>
      <w:r w:rsidRPr="004A3AD1">
        <w:rPr>
          <w:rFonts w:cs="Arial"/>
          <w:b/>
          <w:lang w:val="de-DE"/>
        </w:rPr>
        <w:t>Name des Unternehmens</w:t>
      </w:r>
      <w:r w:rsidR="00D90E98" w:rsidRPr="004A3AD1">
        <w:rPr>
          <w:rFonts w:cs="Arial"/>
          <w:b/>
          <w:lang w:val="de-DE"/>
        </w:rPr>
        <w:t xml:space="preserve">: </w:t>
      </w:r>
    </w:p>
    <w:p w14:paraId="3694F0C3" w14:textId="77777777" w:rsidR="00B00ADE" w:rsidRPr="004A3AD1" w:rsidRDefault="00B00ADE" w:rsidP="00B00ADE">
      <w:pPr>
        <w:spacing w:after="0"/>
        <w:rPr>
          <w:rFonts w:cs="Arial"/>
          <w:b/>
          <w:lang w:val="de-DE"/>
        </w:rPr>
      </w:pPr>
    </w:p>
    <w:p w14:paraId="0683B575" w14:textId="0AF37063" w:rsidR="00D90E98" w:rsidRPr="004A3AD1" w:rsidRDefault="00FB7B6F" w:rsidP="00D90E98">
      <w:pPr>
        <w:spacing w:after="0" w:line="480" w:lineRule="auto"/>
        <w:rPr>
          <w:rFonts w:cs="Arial"/>
          <w:b/>
          <w:lang w:val="de-DE"/>
        </w:rPr>
      </w:pPr>
      <w:r w:rsidRPr="004A3AD1">
        <w:rPr>
          <w:rFonts w:cs="Arial"/>
          <w:b/>
          <w:lang w:val="de-DE"/>
        </w:rPr>
        <w:t>Projektname</w:t>
      </w:r>
      <w:r w:rsidR="00D90E98" w:rsidRPr="004A3AD1">
        <w:rPr>
          <w:rFonts w:cs="Arial"/>
          <w:b/>
          <w:lang w:val="de-DE"/>
        </w:rPr>
        <w:t xml:space="preserve">: </w:t>
      </w:r>
    </w:p>
    <w:p w14:paraId="22AABEE1" w14:textId="452DECAA" w:rsidR="000C7F53" w:rsidRPr="004A3AD1" w:rsidRDefault="000C7F53" w:rsidP="004112B6">
      <w:pPr>
        <w:pStyle w:val="Heading1"/>
        <w:rPr>
          <w:lang w:val="de-DE"/>
        </w:rPr>
      </w:pPr>
      <w:r w:rsidRPr="004A3AD1">
        <w:rPr>
          <w:lang w:val="de-DE"/>
        </w:rPr>
        <w:t xml:space="preserve"> </w:t>
      </w:r>
      <w:r w:rsidR="00D353A9" w:rsidRPr="004A3AD1">
        <w:rPr>
          <w:lang w:val="de-DE"/>
        </w:rPr>
        <w:t>Informationen über das Projekt</w:t>
      </w:r>
    </w:p>
    <w:p w14:paraId="6CB43589" w14:textId="26F00245" w:rsidR="00D90E98" w:rsidRPr="004A3AD1" w:rsidRDefault="00D353A9" w:rsidP="00E61091">
      <w:pPr>
        <w:pStyle w:val="Heading2"/>
        <w:spacing w:after="0" w:line="240" w:lineRule="auto"/>
        <w:ind w:left="426" w:hanging="426"/>
        <w:rPr>
          <w:lang w:val="de-DE"/>
        </w:rPr>
      </w:pPr>
      <w:r w:rsidRPr="004A3AD1">
        <w:rPr>
          <w:lang w:val="de-DE"/>
        </w:rPr>
        <w:t>Meilensteine des Projekts</w:t>
      </w:r>
    </w:p>
    <w:p w14:paraId="1E577F29" w14:textId="105F6B54" w:rsidR="00827CC2" w:rsidRPr="004A3AD1" w:rsidRDefault="00D353A9" w:rsidP="004A3AD1">
      <w:pPr>
        <w:spacing w:before="240"/>
        <w:rPr>
          <w:i/>
          <w:lang w:val="de-DE"/>
        </w:rPr>
      </w:pPr>
      <w:r w:rsidRPr="004A3AD1">
        <w:rPr>
          <w:i/>
          <w:lang w:val="de-DE"/>
        </w:rPr>
        <w:t>Welches sind die wichtigsten Meilensteine bei der Realisierung des Projekts? (</w:t>
      </w:r>
      <w:r w:rsidR="004A3AD1">
        <w:rPr>
          <w:i/>
          <w:lang w:val="de-DE"/>
        </w:rPr>
        <w:t>Eröffnungsd</w:t>
      </w:r>
      <w:r w:rsidRPr="004A3AD1">
        <w:rPr>
          <w:i/>
          <w:lang w:val="de-DE"/>
        </w:rPr>
        <w:t xml:space="preserve">atum </w:t>
      </w:r>
      <w:r w:rsidR="004A3AD1">
        <w:rPr>
          <w:i/>
          <w:lang w:val="de-DE"/>
        </w:rPr>
        <w:t xml:space="preserve">der </w:t>
      </w:r>
      <w:r w:rsidRPr="004A3AD1">
        <w:rPr>
          <w:i/>
          <w:lang w:val="de-DE"/>
        </w:rPr>
        <w:t>Infrastruktur, usw.)</w:t>
      </w:r>
    </w:p>
    <w:p w14:paraId="599A49B6" w14:textId="77777777" w:rsidR="000E013A" w:rsidRPr="004A3AD1" w:rsidRDefault="000E013A" w:rsidP="004A3AD1">
      <w:pPr>
        <w:spacing w:after="0"/>
        <w:rPr>
          <w:lang w:val="de-DE"/>
        </w:rPr>
      </w:pPr>
    </w:p>
    <w:p w14:paraId="2DCFFABC" w14:textId="1F15064E" w:rsidR="000C7F53" w:rsidRPr="004A3AD1" w:rsidRDefault="00D353A9" w:rsidP="00827CC2">
      <w:pPr>
        <w:pStyle w:val="Heading2"/>
        <w:ind w:left="426" w:hanging="426"/>
        <w:rPr>
          <w:lang w:val="de-DE"/>
        </w:rPr>
      </w:pPr>
      <w:r w:rsidRPr="004A3AD1">
        <w:rPr>
          <w:lang w:val="de-DE"/>
        </w:rPr>
        <w:t>Standort des Projekts</w:t>
      </w:r>
    </w:p>
    <w:p w14:paraId="42E8959E" w14:textId="16FD874B" w:rsidR="00D028DB" w:rsidRPr="004A3AD1" w:rsidRDefault="00D028DB" w:rsidP="00D353A9">
      <w:pPr>
        <w:spacing w:after="0"/>
        <w:rPr>
          <w:i/>
          <w:lang w:val="de-DE"/>
        </w:rPr>
      </w:pPr>
      <w:r w:rsidRPr="004A3AD1">
        <w:rPr>
          <w:i/>
          <w:lang w:val="de-DE"/>
        </w:rPr>
        <w:t xml:space="preserve">Adresse </w:t>
      </w:r>
      <w:r w:rsidR="00D353A9" w:rsidRPr="004A3AD1">
        <w:rPr>
          <w:i/>
          <w:lang w:val="de-DE"/>
        </w:rPr>
        <w:t xml:space="preserve">des </w:t>
      </w:r>
      <w:r w:rsidR="004A3AD1">
        <w:rPr>
          <w:i/>
          <w:lang w:val="de-DE"/>
        </w:rPr>
        <w:t>Stando</w:t>
      </w:r>
      <w:r w:rsidR="00D353A9" w:rsidRPr="004A3AD1">
        <w:rPr>
          <w:i/>
          <w:lang w:val="de-DE"/>
        </w:rPr>
        <w:t>rtes an dem die Aktivitäten stattfinden werden.</w:t>
      </w:r>
    </w:p>
    <w:p w14:paraId="6DCFCB81" w14:textId="24C9DE12" w:rsidR="00D353A9" w:rsidRPr="004A3AD1" w:rsidRDefault="00D353A9" w:rsidP="00D353A9">
      <w:pPr>
        <w:spacing w:after="0"/>
        <w:rPr>
          <w:i/>
          <w:lang w:val="de-DE"/>
        </w:rPr>
      </w:pPr>
      <w:r w:rsidRPr="004A3AD1">
        <w:rPr>
          <w:i/>
          <w:lang w:val="de-DE"/>
        </w:rPr>
        <w:t>Beschreibung der Räumlichkeiten (</w:t>
      </w:r>
      <w:r w:rsidR="008D1E28" w:rsidRPr="004A3AD1">
        <w:rPr>
          <w:i/>
          <w:lang w:val="de-DE"/>
        </w:rPr>
        <w:t>bitte einen Grundriss beifügen).</w:t>
      </w:r>
    </w:p>
    <w:p w14:paraId="3FDBBBAB" w14:textId="1B8FCE75" w:rsidR="00D028DB" w:rsidRPr="004A3AD1" w:rsidRDefault="00D028DB" w:rsidP="00BF253D">
      <w:pPr>
        <w:spacing w:after="0"/>
        <w:rPr>
          <w:lang w:val="de-DE"/>
        </w:rPr>
      </w:pPr>
    </w:p>
    <w:p w14:paraId="33BF71A9" w14:textId="754431F9" w:rsidR="0001718D" w:rsidRPr="004A3AD1" w:rsidRDefault="00D353A9" w:rsidP="0001718D">
      <w:pPr>
        <w:pStyle w:val="Heading2"/>
        <w:ind w:left="426" w:hanging="426"/>
        <w:rPr>
          <w:b w:val="0"/>
          <w:bCs w:val="0"/>
          <w:lang w:val="de-DE"/>
        </w:rPr>
      </w:pPr>
      <w:r w:rsidRPr="004A3AD1">
        <w:rPr>
          <w:lang w:val="de-DE"/>
        </w:rPr>
        <w:t>Nutzung der Infrastruktur durch den Antragsteller</w:t>
      </w:r>
    </w:p>
    <w:p w14:paraId="6B7B7DA2" w14:textId="77777777" w:rsidR="00D353A9" w:rsidRPr="004A3AD1" w:rsidRDefault="00D353A9" w:rsidP="00D353A9">
      <w:pPr>
        <w:spacing w:after="0"/>
        <w:jc w:val="both"/>
        <w:rPr>
          <w:rFonts w:asciiTheme="minorHAnsi" w:hAnsiTheme="minorHAnsi" w:cstheme="minorHAnsi"/>
          <w:i/>
          <w:lang w:val="de-DE"/>
        </w:rPr>
      </w:pPr>
      <w:r w:rsidRPr="004A3AD1">
        <w:rPr>
          <w:rFonts w:asciiTheme="minorHAnsi" w:hAnsiTheme="minorHAnsi" w:cstheme="minorHAnsi"/>
          <w:i/>
          <w:lang w:val="de-DE"/>
        </w:rPr>
        <w:t>Wofür soll die Forschungsinfrastruktur genutzt werden? Für welche Forschungstätigkeiten des Antragstellers soll die Infrastruktur genutzt werden?</w:t>
      </w:r>
    </w:p>
    <w:p w14:paraId="077FD7A7" w14:textId="236E67E8" w:rsidR="0001718D" w:rsidRDefault="00D353A9" w:rsidP="00D353A9">
      <w:pPr>
        <w:spacing w:after="0"/>
        <w:jc w:val="both"/>
        <w:rPr>
          <w:rFonts w:asciiTheme="minorHAnsi" w:hAnsiTheme="minorHAnsi" w:cstheme="minorHAnsi"/>
          <w:i/>
          <w:lang w:val="de-DE"/>
        </w:rPr>
      </w:pPr>
      <w:r w:rsidRPr="004A3AD1">
        <w:rPr>
          <w:rFonts w:asciiTheme="minorHAnsi" w:hAnsiTheme="minorHAnsi" w:cstheme="minorHAnsi"/>
          <w:i/>
          <w:lang w:val="de-DE"/>
        </w:rPr>
        <w:t>Welche Kapazität der Infrastruktur wird für die Nutzung durc</w:t>
      </w:r>
      <w:r w:rsidR="00D15381" w:rsidRPr="004A3AD1">
        <w:rPr>
          <w:rFonts w:asciiTheme="minorHAnsi" w:hAnsiTheme="minorHAnsi" w:cstheme="minorHAnsi"/>
          <w:i/>
          <w:lang w:val="de-DE"/>
        </w:rPr>
        <w:t>h Dritte zur Verfügung stehen?</w:t>
      </w:r>
    </w:p>
    <w:p w14:paraId="5D94F8A2" w14:textId="77777777" w:rsidR="004A3AD1" w:rsidRPr="004A3AD1" w:rsidRDefault="004A3AD1" w:rsidP="00D353A9">
      <w:pPr>
        <w:spacing w:after="0"/>
        <w:jc w:val="both"/>
        <w:rPr>
          <w:rFonts w:asciiTheme="minorHAnsi" w:hAnsiTheme="minorHAnsi" w:cstheme="minorHAnsi"/>
          <w:lang w:val="de-DE"/>
        </w:rPr>
      </w:pPr>
    </w:p>
    <w:p w14:paraId="09D40D87" w14:textId="67932391" w:rsidR="0001718D" w:rsidRPr="004A3AD1" w:rsidRDefault="00D15381" w:rsidP="0001718D">
      <w:pPr>
        <w:pStyle w:val="Heading2"/>
        <w:ind w:left="426" w:hanging="426"/>
        <w:rPr>
          <w:lang w:val="de-DE"/>
        </w:rPr>
      </w:pPr>
      <w:r w:rsidRPr="004A3AD1">
        <w:rPr>
          <w:lang w:val="de-DE"/>
        </w:rPr>
        <w:t>Beschreibung der Forschungsinfrastruktur (detaillierte Angaben zu den Geräten, die die Forschungsinfrastruktur bilden, einschließlich derjenigen, die nicht unter den f</w:t>
      </w:r>
      <w:r w:rsidR="004A3AD1">
        <w:rPr>
          <w:lang w:val="de-DE"/>
        </w:rPr>
        <w:t>örderfähigen Kosten auf</w:t>
      </w:r>
      <w:r w:rsidRPr="004A3AD1">
        <w:rPr>
          <w:lang w:val="de-DE"/>
        </w:rPr>
        <w:t>geführt sind)</w:t>
      </w:r>
      <w:r w:rsidR="0001718D" w:rsidRPr="004A3AD1">
        <w:rPr>
          <w:lang w:val="de-DE"/>
        </w:rPr>
        <w:t xml:space="preserve"> </w:t>
      </w:r>
    </w:p>
    <w:p w14:paraId="6F7EC1C2" w14:textId="3A995600" w:rsidR="0001718D" w:rsidRPr="004A3AD1" w:rsidRDefault="0001718D" w:rsidP="0001718D">
      <w:pPr>
        <w:overflowPunct w:val="0"/>
        <w:autoSpaceDE w:val="0"/>
        <w:autoSpaceDN w:val="0"/>
        <w:adjustRightInd w:val="0"/>
        <w:spacing w:after="0" w:line="240" w:lineRule="auto"/>
        <w:jc w:val="both"/>
        <w:textAlignment w:val="baseline"/>
        <w:rPr>
          <w:rFonts w:cs="Times New Roman"/>
          <w:b/>
          <w:lang w:val="de-DE" w:eastAsia="fr-FR"/>
        </w:rPr>
      </w:pPr>
      <w:r w:rsidRPr="004A3AD1">
        <w:rPr>
          <w:rFonts w:cs="Times New Roman"/>
          <w:b/>
          <w:lang w:val="de-DE" w:eastAsia="fr-FR"/>
        </w:rPr>
        <w:t>L</w:t>
      </w:r>
      <w:r w:rsidR="00D15381" w:rsidRPr="004A3AD1">
        <w:rPr>
          <w:rFonts w:cs="Times New Roman"/>
          <w:b/>
          <w:lang w:val="de-DE" w:eastAsia="fr-FR"/>
        </w:rPr>
        <w:t>iste und Kurzbeschreibung der im Rahmen der Beihilfe eingereichte</w:t>
      </w:r>
      <w:r w:rsidR="008D1E28" w:rsidRPr="004A3AD1">
        <w:rPr>
          <w:rFonts w:cs="Times New Roman"/>
          <w:b/>
          <w:lang w:val="de-DE" w:eastAsia="fr-FR"/>
        </w:rPr>
        <w:t>n</w:t>
      </w:r>
      <w:r w:rsidR="00D15381" w:rsidRPr="004A3AD1">
        <w:rPr>
          <w:rFonts w:cs="Times New Roman"/>
          <w:b/>
          <w:lang w:val="de-DE" w:eastAsia="fr-FR"/>
        </w:rPr>
        <w:t xml:space="preserve"> Geräte</w:t>
      </w:r>
    </w:p>
    <w:p w14:paraId="6CDC2124"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01718D" w:rsidRPr="004A3AD1" w14:paraId="1FB5C243" w14:textId="77777777" w:rsidTr="0001718D">
        <w:tc>
          <w:tcPr>
            <w:tcW w:w="3030" w:type="dxa"/>
            <w:shd w:val="clear" w:color="auto" w:fill="auto"/>
          </w:tcPr>
          <w:p w14:paraId="456213A6" w14:textId="204819F4" w:rsidR="0001718D" w:rsidRPr="004A3AD1" w:rsidRDefault="00D15381" w:rsidP="0001718D">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Name des Geräts</w:t>
            </w:r>
          </w:p>
        </w:tc>
        <w:tc>
          <w:tcPr>
            <w:tcW w:w="6806" w:type="dxa"/>
            <w:shd w:val="clear" w:color="auto" w:fill="auto"/>
          </w:tcPr>
          <w:p w14:paraId="5E989C6C" w14:textId="01EA6B4F" w:rsidR="0001718D" w:rsidRPr="004A3AD1" w:rsidRDefault="00D15381" w:rsidP="0001718D">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Kurzbeschreibung – wichtigste technische Merkmale</w:t>
            </w:r>
          </w:p>
        </w:tc>
      </w:tr>
      <w:tr w:rsidR="0001718D" w:rsidRPr="004A3AD1" w14:paraId="5150C0A8" w14:textId="77777777" w:rsidTr="0001718D">
        <w:tc>
          <w:tcPr>
            <w:tcW w:w="3030" w:type="dxa"/>
            <w:shd w:val="clear" w:color="auto" w:fill="auto"/>
          </w:tcPr>
          <w:p w14:paraId="1AEA54D1"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c>
          <w:tcPr>
            <w:tcW w:w="6806" w:type="dxa"/>
            <w:shd w:val="clear" w:color="auto" w:fill="auto"/>
          </w:tcPr>
          <w:p w14:paraId="2AC48C8D"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r>
      <w:tr w:rsidR="0001718D" w:rsidRPr="004A3AD1" w14:paraId="3CD44249" w14:textId="77777777" w:rsidTr="0001718D">
        <w:tc>
          <w:tcPr>
            <w:tcW w:w="3030" w:type="dxa"/>
            <w:shd w:val="clear" w:color="auto" w:fill="auto"/>
          </w:tcPr>
          <w:p w14:paraId="21FBD928"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c>
          <w:tcPr>
            <w:tcW w:w="6806" w:type="dxa"/>
            <w:shd w:val="clear" w:color="auto" w:fill="auto"/>
          </w:tcPr>
          <w:p w14:paraId="55C68B21"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r>
    </w:tbl>
    <w:p w14:paraId="05889AA1" w14:textId="76BD1EB6" w:rsidR="0001718D" w:rsidRPr="004A3AD1" w:rsidRDefault="00D15381" w:rsidP="0001718D">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Hinweis: Dem Beihilfeantrag können Unterlagen über die Ausrüstung beigefügt werden.</w:t>
      </w:r>
    </w:p>
    <w:p w14:paraId="64A0C9B5"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p w14:paraId="07671FF1"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p w14:paraId="6C4F6486" w14:textId="38ABF7B3" w:rsidR="00D15381" w:rsidRPr="004A3AD1" w:rsidRDefault="00D15381" w:rsidP="0001718D">
      <w:pPr>
        <w:overflowPunct w:val="0"/>
        <w:autoSpaceDE w:val="0"/>
        <w:autoSpaceDN w:val="0"/>
        <w:adjustRightInd w:val="0"/>
        <w:spacing w:after="0" w:line="240" w:lineRule="auto"/>
        <w:jc w:val="both"/>
        <w:textAlignment w:val="baseline"/>
        <w:rPr>
          <w:rFonts w:cs="Times New Roman"/>
          <w:b/>
          <w:lang w:val="de-DE" w:eastAsia="fr-FR"/>
        </w:rPr>
      </w:pPr>
      <w:r w:rsidRPr="004A3AD1">
        <w:rPr>
          <w:rFonts w:cs="Times New Roman"/>
          <w:b/>
          <w:lang w:val="de-DE" w:eastAsia="fr-FR"/>
        </w:rPr>
        <w:t>Liste und zusammenfa</w:t>
      </w:r>
      <w:r w:rsidR="004A3AD1">
        <w:rPr>
          <w:rFonts w:cs="Times New Roman"/>
          <w:b/>
          <w:lang w:val="de-DE" w:eastAsia="fr-FR"/>
        </w:rPr>
        <w:t>ssende Beschreibung zusätzlich</w:t>
      </w:r>
      <w:r w:rsidRPr="004A3AD1">
        <w:rPr>
          <w:rFonts w:cs="Times New Roman"/>
          <w:b/>
          <w:lang w:val="de-DE" w:eastAsia="fr-FR"/>
        </w:rPr>
        <w:t xml:space="preserve"> vorhandener Ausrüstung (die der Forschungsinfrastruktur zur Verfügung gestellt, aber nicht im Rahmen der Regelung eingereicht wurde) </w:t>
      </w:r>
    </w:p>
    <w:p w14:paraId="4B76BB90" w14:textId="1FB48B44"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6811"/>
      </w:tblGrid>
      <w:tr w:rsidR="0001718D" w:rsidRPr="004A3AD1" w14:paraId="57BF9517" w14:textId="77777777" w:rsidTr="006F317C">
        <w:tc>
          <w:tcPr>
            <w:tcW w:w="3085" w:type="dxa"/>
            <w:shd w:val="clear" w:color="auto" w:fill="auto"/>
          </w:tcPr>
          <w:p w14:paraId="25065ECD" w14:textId="3AF8E485" w:rsidR="0001718D" w:rsidRPr="004A3AD1" w:rsidRDefault="00D15381" w:rsidP="0001718D">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Name der Ausrüstung</w:t>
            </w:r>
          </w:p>
        </w:tc>
        <w:tc>
          <w:tcPr>
            <w:tcW w:w="6980" w:type="dxa"/>
            <w:shd w:val="clear" w:color="auto" w:fill="auto"/>
          </w:tcPr>
          <w:p w14:paraId="006FB000" w14:textId="68284A74" w:rsidR="0001718D" w:rsidRPr="004A3AD1" w:rsidRDefault="00D15381" w:rsidP="004A3AD1">
            <w:pPr>
              <w:overflowPunct w:val="0"/>
              <w:autoSpaceDE w:val="0"/>
              <w:autoSpaceDN w:val="0"/>
              <w:adjustRightInd w:val="0"/>
              <w:spacing w:after="0" w:line="240" w:lineRule="auto"/>
              <w:jc w:val="both"/>
              <w:textAlignment w:val="baseline"/>
              <w:rPr>
                <w:rFonts w:cs="Times New Roman"/>
                <w:lang w:val="de-DE" w:eastAsia="fr-FR"/>
              </w:rPr>
            </w:pPr>
            <w:r w:rsidRPr="004A3AD1">
              <w:rPr>
                <w:rFonts w:cs="Times New Roman"/>
                <w:lang w:val="de-DE" w:eastAsia="fr-FR"/>
              </w:rPr>
              <w:t>Kurzbeschreibung</w:t>
            </w:r>
            <w:r w:rsidR="004A3AD1">
              <w:rPr>
                <w:rFonts w:cs="Times New Roman"/>
                <w:lang w:val="de-DE" w:eastAsia="fr-FR"/>
              </w:rPr>
              <w:t xml:space="preserve"> –</w:t>
            </w:r>
            <w:r w:rsidRPr="004A3AD1">
              <w:rPr>
                <w:rFonts w:cs="Times New Roman"/>
                <w:lang w:val="de-DE" w:eastAsia="fr-FR"/>
              </w:rPr>
              <w:t xml:space="preserve"> wichtigste technische Merkmale</w:t>
            </w:r>
          </w:p>
        </w:tc>
      </w:tr>
      <w:tr w:rsidR="0001718D" w:rsidRPr="004A3AD1" w14:paraId="42AC626A" w14:textId="77777777" w:rsidTr="006F317C">
        <w:tc>
          <w:tcPr>
            <w:tcW w:w="3085" w:type="dxa"/>
            <w:shd w:val="clear" w:color="auto" w:fill="auto"/>
          </w:tcPr>
          <w:p w14:paraId="6BC769D2"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c>
          <w:tcPr>
            <w:tcW w:w="6980" w:type="dxa"/>
            <w:shd w:val="clear" w:color="auto" w:fill="auto"/>
          </w:tcPr>
          <w:p w14:paraId="5C339A1E"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r>
      <w:tr w:rsidR="0001718D" w:rsidRPr="004A3AD1" w14:paraId="45E8595E" w14:textId="77777777" w:rsidTr="006F317C">
        <w:tc>
          <w:tcPr>
            <w:tcW w:w="3085" w:type="dxa"/>
            <w:shd w:val="clear" w:color="auto" w:fill="auto"/>
          </w:tcPr>
          <w:p w14:paraId="6A485D76"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c>
          <w:tcPr>
            <w:tcW w:w="6980" w:type="dxa"/>
            <w:shd w:val="clear" w:color="auto" w:fill="auto"/>
          </w:tcPr>
          <w:p w14:paraId="753679B7"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tc>
      </w:tr>
    </w:tbl>
    <w:p w14:paraId="7DB93699" w14:textId="77777777" w:rsidR="0001718D" w:rsidRPr="004A3AD1" w:rsidRDefault="0001718D" w:rsidP="0001718D">
      <w:pPr>
        <w:overflowPunct w:val="0"/>
        <w:autoSpaceDE w:val="0"/>
        <w:autoSpaceDN w:val="0"/>
        <w:adjustRightInd w:val="0"/>
        <w:spacing w:after="0" w:line="240" w:lineRule="auto"/>
        <w:jc w:val="both"/>
        <w:textAlignment w:val="baseline"/>
        <w:rPr>
          <w:rFonts w:cs="Times New Roman"/>
          <w:lang w:val="de-DE" w:eastAsia="fr-FR"/>
        </w:rPr>
      </w:pPr>
    </w:p>
    <w:p w14:paraId="6100737C" w14:textId="26ADD624" w:rsidR="00D028DB" w:rsidRPr="004A3AD1" w:rsidRDefault="00D028DB">
      <w:pPr>
        <w:spacing w:after="0" w:line="240" w:lineRule="auto"/>
        <w:rPr>
          <w:rFonts w:cs="Arial"/>
          <w:b/>
          <w:bCs/>
          <w:sz w:val="24"/>
          <w:szCs w:val="24"/>
          <w:u w:val="single"/>
          <w:lang w:val="de-DE"/>
        </w:rPr>
      </w:pPr>
    </w:p>
    <w:p w14:paraId="5A6D18E7" w14:textId="5039CCB4" w:rsidR="000D3C05" w:rsidRPr="004A3AD1" w:rsidRDefault="00D15381" w:rsidP="002E0DA0">
      <w:pPr>
        <w:pStyle w:val="Heading1"/>
        <w:rPr>
          <w:lang w:val="de-DE"/>
        </w:rPr>
      </w:pPr>
      <w:r w:rsidRPr="004A3AD1">
        <w:rPr>
          <w:lang w:val="de-DE"/>
        </w:rPr>
        <w:t>Detaillierte Beschreibung der Forschungsinfrastruktur</w:t>
      </w:r>
    </w:p>
    <w:p w14:paraId="52A65D79" w14:textId="1F59229A" w:rsidR="0001718D" w:rsidRPr="004A3AD1" w:rsidRDefault="00D15381" w:rsidP="0001718D">
      <w:pPr>
        <w:pStyle w:val="Heading2"/>
        <w:ind w:left="426" w:hanging="426"/>
        <w:rPr>
          <w:lang w:val="de-DE"/>
        </w:rPr>
      </w:pPr>
      <w:r w:rsidRPr="004A3AD1">
        <w:rPr>
          <w:lang w:val="de-DE"/>
        </w:rPr>
        <w:t xml:space="preserve">Rechtfertigung </w:t>
      </w:r>
      <w:r w:rsidR="008D1E28" w:rsidRPr="004A3AD1">
        <w:rPr>
          <w:lang w:val="de-DE"/>
        </w:rPr>
        <w:t>des Interesses</w:t>
      </w:r>
      <w:r w:rsidRPr="004A3AD1">
        <w:rPr>
          <w:lang w:val="de-DE"/>
        </w:rPr>
        <w:t xml:space="preserve"> der wissenschaftlichen Gemeinschaft</w:t>
      </w:r>
    </w:p>
    <w:p w14:paraId="093DDF11" w14:textId="27EEA9D8" w:rsidR="0001718D" w:rsidRPr="004A3AD1" w:rsidRDefault="00D15381" w:rsidP="0001718D">
      <w:pPr>
        <w:overflowPunct w:val="0"/>
        <w:autoSpaceDE w:val="0"/>
        <w:autoSpaceDN w:val="0"/>
        <w:adjustRightInd w:val="0"/>
        <w:spacing w:after="0" w:line="240" w:lineRule="auto"/>
        <w:textAlignment w:val="baseline"/>
        <w:rPr>
          <w:rFonts w:asciiTheme="minorHAnsi" w:hAnsiTheme="minorHAnsi" w:cstheme="minorHAnsi"/>
          <w:i/>
          <w:lang w:val="de-DE" w:eastAsia="fr-FR"/>
        </w:rPr>
      </w:pPr>
      <w:r w:rsidRPr="004A3AD1">
        <w:rPr>
          <w:rFonts w:asciiTheme="minorHAnsi" w:hAnsiTheme="minorHAnsi" w:cstheme="minorHAnsi"/>
          <w:i/>
          <w:lang w:val="de-DE" w:eastAsia="fr-FR"/>
        </w:rPr>
        <w:t xml:space="preserve">Um die Regelung in Anspruch nehmen zu können, ist es wichtig, das Interesse der wissenschaftlichen Gemeinschaft an der Nutzung der Forschungsinfrastruktur nachzuweisen. Für eine solche Begründung stehen zwei Optionen (Option A </w:t>
      </w:r>
      <w:r w:rsidRPr="004A3AD1">
        <w:rPr>
          <w:rFonts w:asciiTheme="minorHAnsi" w:hAnsiTheme="minorHAnsi" w:cstheme="minorHAnsi"/>
          <w:b/>
          <w:i/>
          <w:u w:val="single"/>
          <w:lang w:val="de-DE" w:eastAsia="fr-FR"/>
        </w:rPr>
        <w:t>oder</w:t>
      </w:r>
      <w:r w:rsidRPr="004A3AD1">
        <w:rPr>
          <w:rFonts w:asciiTheme="minorHAnsi" w:hAnsiTheme="minorHAnsi" w:cstheme="minorHAnsi"/>
          <w:i/>
          <w:lang w:val="de-DE" w:eastAsia="fr-FR"/>
        </w:rPr>
        <w:t xml:space="preserve"> Option B) zur Verfügung:</w:t>
      </w:r>
    </w:p>
    <w:p w14:paraId="09F693DF" w14:textId="77777777" w:rsidR="00D15381" w:rsidRPr="004A3AD1" w:rsidRDefault="00D15381" w:rsidP="0001718D">
      <w:pPr>
        <w:overflowPunct w:val="0"/>
        <w:autoSpaceDE w:val="0"/>
        <w:autoSpaceDN w:val="0"/>
        <w:adjustRightInd w:val="0"/>
        <w:spacing w:after="0" w:line="240" w:lineRule="auto"/>
        <w:textAlignment w:val="baseline"/>
        <w:rPr>
          <w:rFonts w:asciiTheme="minorHAnsi" w:hAnsiTheme="minorHAnsi" w:cstheme="minorHAnsi"/>
          <w:lang w:val="de-DE" w:eastAsia="fr-FR"/>
        </w:rPr>
      </w:pPr>
    </w:p>
    <w:p w14:paraId="1B1E7CB6" w14:textId="77777777" w:rsidR="00D15381" w:rsidRPr="004A3AD1" w:rsidRDefault="00D15381" w:rsidP="00D15381">
      <w:pPr>
        <w:contextualSpacing/>
        <w:rPr>
          <w:rFonts w:asciiTheme="minorHAnsi" w:eastAsia="Calibri" w:hAnsiTheme="minorHAnsi" w:cstheme="minorHAnsi"/>
          <w:b/>
          <w:i/>
          <w:lang w:val="de-DE" w:eastAsia="lb-LU"/>
        </w:rPr>
      </w:pPr>
      <w:r w:rsidRPr="004A3AD1">
        <w:rPr>
          <w:rFonts w:asciiTheme="minorHAnsi" w:eastAsia="Calibri" w:hAnsiTheme="minorHAnsi" w:cstheme="minorHAnsi"/>
          <w:b/>
          <w:i/>
          <w:lang w:val="de-DE" w:eastAsia="lb-LU"/>
        </w:rPr>
        <w:t xml:space="preserve">Option A - Fahrplan für die Nutzung der Forschungsinfrastruktur </w:t>
      </w:r>
    </w:p>
    <w:p w14:paraId="38008B0E" w14:textId="147B1222" w:rsidR="00D15381" w:rsidRPr="004A3AD1" w:rsidRDefault="00D15381" w:rsidP="00D15381">
      <w:pPr>
        <w:contextualSpacing/>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Option A wird bevorzugt: Es geht darum, zusammen mit einem Netz</w:t>
      </w:r>
      <w:r w:rsidR="004A3AD1">
        <w:rPr>
          <w:rFonts w:asciiTheme="minorHAnsi" w:eastAsia="Calibri" w:hAnsiTheme="minorHAnsi" w:cstheme="minorHAnsi"/>
          <w:i/>
          <w:lang w:val="de-DE" w:eastAsia="lb-LU"/>
        </w:rPr>
        <w:t>werk</w:t>
      </w:r>
      <w:r w:rsidRPr="004A3AD1">
        <w:rPr>
          <w:rFonts w:asciiTheme="minorHAnsi" w:eastAsia="Calibri" w:hAnsiTheme="minorHAnsi" w:cstheme="minorHAnsi"/>
          <w:i/>
          <w:lang w:val="de-DE" w:eastAsia="lb-LU"/>
        </w:rPr>
        <w:t xml:space="preserve"> potenzieller Nutzer einen Fahrplan zu erstellen, der die Nutzung der Infrastruktur - nach Gerätefamilien - im Rahmen bestimmter Forschungsprojekte beschreibt. Es versteht sich von selbst, dass ein solcher Fahrplan nicht </w:t>
      </w:r>
      <w:r w:rsidR="004A3AD1">
        <w:rPr>
          <w:rFonts w:asciiTheme="minorHAnsi" w:eastAsia="Calibri" w:hAnsiTheme="minorHAnsi" w:cstheme="minorHAnsi"/>
          <w:i/>
          <w:lang w:val="de-DE" w:eastAsia="lb-LU"/>
        </w:rPr>
        <w:t>zwangsläufig</w:t>
      </w:r>
      <w:r w:rsidRPr="004A3AD1">
        <w:rPr>
          <w:rFonts w:asciiTheme="minorHAnsi" w:eastAsia="Calibri" w:hAnsiTheme="minorHAnsi" w:cstheme="minorHAnsi"/>
          <w:i/>
          <w:lang w:val="de-DE" w:eastAsia="lb-LU"/>
        </w:rPr>
        <w:t xml:space="preserve"> die gesamte Kapazität des Geräts abdecken muss und dass während der Betriebsphase zusätzliche Nutzer ermittelt werden können. Ein solcher Fahrplan kann zwar über einen Zeitraum von mindestens drei Jahren erstellt werden, doch behält der Infrastrukturbetreiber die Flexibilität, den Fahrplan entsprechend den Entwicklungen bei den Forschungs- und Entwic</w:t>
      </w:r>
      <w:r w:rsidR="003D5702" w:rsidRPr="004A3AD1">
        <w:rPr>
          <w:rFonts w:asciiTheme="minorHAnsi" w:eastAsia="Calibri" w:hAnsiTheme="minorHAnsi" w:cstheme="minorHAnsi"/>
          <w:i/>
          <w:lang w:val="de-DE" w:eastAsia="lb-LU"/>
        </w:rPr>
        <w:t>klungstätigkeiten anzupassen.</w:t>
      </w:r>
    </w:p>
    <w:p w14:paraId="774207F4" w14:textId="780BEFC0" w:rsidR="0001718D" w:rsidRPr="004A3AD1" w:rsidRDefault="00DA43C0" w:rsidP="003D5702">
      <w:pPr>
        <w:numPr>
          <w:ilvl w:val="0"/>
          <w:numId w:val="1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Pr>
          <w:rFonts w:asciiTheme="minorHAnsi" w:eastAsia="Calibri" w:hAnsiTheme="minorHAnsi" w:cstheme="minorHAnsi"/>
          <w:i/>
          <w:lang w:val="de-DE" w:eastAsia="lb-LU"/>
        </w:rPr>
        <w:t xml:space="preserve">Für jeden potenziellen Nutzer der Infrastruktur ist </w:t>
      </w:r>
      <w:r w:rsidR="003D5702" w:rsidRPr="004A3AD1">
        <w:rPr>
          <w:rFonts w:asciiTheme="minorHAnsi" w:eastAsia="Calibri" w:hAnsiTheme="minorHAnsi" w:cstheme="minorHAnsi"/>
          <w:i/>
          <w:lang w:val="de-DE" w:eastAsia="lb-LU"/>
        </w:rPr>
        <w:t xml:space="preserve">ein Formblatt </w:t>
      </w:r>
      <w:r>
        <w:rPr>
          <w:rFonts w:asciiTheme="minorHAnsi" w:eastAsia="Calibri" w:hAnsiTheme="minorHAnsi" w:cstheme="minorHAnsi"/>
          <w:i/>
          <w:lang w:val="de-DE" w:eastAsia="lb-LU"/>
        </w:rPr>
        <w:t>beizufügen</w:t>
      </w:r>
      <w:r w:rsidR="003D5702" w:rsidRPr="004A3AD1">
        <w:rPr>
          <w:rFonts w:asciiTheme="minorHAnsi" w:eastAsia="Calibri" w:hAnsiTheme="minorHAnsi" w:cstheme="minorHAnsi"/>
          <w:i/>
          <w:lang w:val="de-DE" w:eastAsia="lb-LU"/>
        </w:rPr>
        <w:t xml:space="preserve"> das folgende Angaben enthält:</w:t>
      </w:r>
    </w:p>
    <w:p w14:paraId="7223C421" w14:textId="768CBEF1" w:rsidR="0001718D" w:rsidRPr="004A3AD1" w:rsidRDefault="003D5702" w:rsidP="0001718D">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Firmenbezeichnung</w:t>
      </w:r>
    </w:p>
    <w:p w14:paraId="0B4E1DD1" w14:textId="77777777" w:rsidR="00522F64" w:rsidRPr="004A3AD1" w:rsidRDefault="00522F64" w:rsidP="00522F64">
      <w:pPr>
        <w:numPr>
          <w:ilvl w:val="0"/>
          <w:numId w:val="2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Name und Unterschrift des/der gesetzlichen Vertreter(s)</w:t>
      </w:r>
    </w:p>
    <w:p w14:paraId="4EDAA075" w14:textId="77777777" w:rsidR="00522F64" w:rsidRPr="004A3AD1" w:rsidRDefault="00522F64" w:rsidP="00522F64">
      <w:pPr>
        <w:numPr>
          <w:ilvl w:val="0"/>
          <w:numId w:val="2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 xml:space="preserve">Geplante Nutzung der Forschungsinfrastruktur im Zusammenhang mit den geplanten </w:t>
      </w:r>
      <w:proofErr w:type="spellStart"/>
      <w:r w:rsidRPr="004A3AD1">
        <w:rPr>
          <w:rFonts w:asciiTheme="minorHAnsi" w:eastAsia="Calibri" w:hAnsiTheme="minorHAnsi" w:cstheme="minorHAnsi"/>
          <w:i/>
          <w:lang w:val="de-DE" w:eastAsia="lb-LU"/>
        </w:rPr>
        <w:t>FuE</w:t>
      </w:r>
      <w:proofErr w:type="spellEnd"/>
      <w:r w:rsidRPr="004A3AD1">
        <w:rPr>
          <w:rFonts w:asciiTheme="minorHAnsi" w:eastAsia="Calibri" w:hAnsiTheme="minorHAnsi" w:cstheme="minorHAnsi"/>
          <w:i/>
          <w:lang w:val="de-DE" w:eastAsia="lb-LU"/>
        </w:rPr>
        <w:t>-Projekten des Nutzers</w:t>
      </w:r>
    </w:p>
    <w:p w14:paraId="344A97EC" w14:textId="6A33E248" w:rsidR="00522F64" w:rsidRPr="004A3AD1" w:rsidRDefault="00522F64" w:rsidP="00522F64">
      <w:pPr>
        <w:numPr>
          <w:ilvl w:val="0"/>
          <w:numId w:val="2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 xml:space="preserve">Voraussichtliche </w:t>
      </w:r>
      <w:r w:rsidR="00DA43C0">
        <w:rPr>
          <w:rFonts w:asciiTheme="minorHAnsi" w:eastAsia="Calibri" w:hAnsiTheme="minorHAnsi" w:cstheme="minorHAnsi"/>
          <w:i/>
          <w:lang w:val="de-DE" w:eastAsia="lb-LU"/>
        </w:rPr>
        <w:t>Nutzungsd</w:t>
      </w:r>
      <w:r w:rsidRPr="004A3AD1">
        <w:rPr>
          <w:rFonts w:asciiTheme="minorHAnsi" w:eastAsia="Calibri" w:hAnsiTheme="minorHAnsi" w:cstheme="minorHAnsi"/>
          <w:i/>
          <w:lang w:val="de-DE" w:eastAsia="lb-LU"/>
        </w:rPr>
        <w:t xml:space="preserve">auer </w:t>
      </w:r>
      <w:r w:rsidR="00DA43C0">
        <w:rPr>
          <w:rFonts w:asciiTheme="minorHAnsi" w:eastAsia="Calibri" w:hAnsiTheme="minorHAnsi" w:cstheme="minorHAnsi"/>
          <w:i/>
          <w:lang w:val="de-DE" w:eastAsia="lb-LU"/>
        </w:rPr>
        <w:t>d</w:t>
      </w:r>
      <w:r w:rsidRPr="004A3AD1">
        <w:rPr>
          <w:rFonts w:asciiTheme="minorHAnsi" w:eastAsia="Calibri" w:hAnsiTheme="minorHAnsi" w:cstheme="minorHAnsi"/>
          <w:i/>
          <w:lang w:val="de-DE" w:eastAsia="lb-LU"/>
        </w:rPr>
        <w:t>er Forschungsinfrastruktur pro Jahr über mindestens die nächsten 3 Jahre</w:t>
      </w:r>
    </w:p>
    <w:p w14:paraId="10861B97" w14:textId="2CB31665" w:rsidR="00522F64" w:rsidRPr="004A3AD1" w:rsidRDefault="00522F64" w:rsidP="00522F64">
      <w:pPr>
        <w:numPr>
          <w:ilvl w:val="0"/>
          <w:numId w:val="2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Voraussichtliches Budget für die Miete der Forschungsinfrastruktur in den nächsten 3 Jahren</w:t>
      </w:r>
    </w:p>
    <w:p w14:paraId="073017E1" w14:textId="0C9FAC2F" w:rsidR="0001718D" w:rsidRPr="004A3AD1" w:rsidRDefault="00522F64" w:rsidP="0001718D">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Forschungsprogramm für die nächsten 3 Jahre</w:t>
      </w:r>
    </w:p>
    <w:p w14:paraId="761568A8" w14:textId="77777777" w:rsidR="00522F64" w:rsidRPr="004A3AD1" w:rsidRDefault="00522F64" w:rsidP="00522F64">
      <w:pPr>
        <w:overflowPunct w:val="0"/>
        <w:autoSpaceDE w:val="0"/>
        <w:autoSpaceDN w:val="0"/>
        <w:adjustRightInd w:val="0"/>
        <w:spacing w:after="0" w:line="240" w:lineRule="auto"/>
        <w:ind w:left="708"/>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Zeitplan für die Nutzung der Forschungsinfrastruktur für mindestens die nächsten 3 Jahren: Geräte / Nutzer / Nutzungsdauer</w:t>
      </w:r>
    </w:p>
    <w:p w14:paraId="622EA2D1" w14:textId="77777777" w:rsidR="00522F64" w:rsidRPr="004A3AD1" w:rsidRDefault="00522F64" w:rsidP="00200BBC">
      <w:pPr>
        <w:pStyle w:val="ListParagraph"/>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Identifizierte Konkurrenz: Standort, Tarife, festgestellte Schwächen</w:t>
      </w:r>
    </w:p>
    <w:p w14:paraId="275082EC" w14:textId="419D86A3" w:rsidR="0001718D" w:rsidRPr="004A3AD1" w:rsidRDefault="00522F64" w:rsidP="00522F64">
      <w:pPr>
        <w:pStyle w:val="ListParagraph"/>
        <w:numPr>
          <w:ilvl w:val="0"/>
          <w:numId w:val="10"/>
        </w:numPr>
        <w:overflowPunct w:val="0"/>
        <w:autoSpaceDE w:val="0"/>
        <w:autoSpaceDN w:val="0"/>
        <w:adjustRightInd w:val="0"/>
        <w:spacing w:after="0" w:line="240" w:lineRule="auto"/>
        <w:contextualSpacing/>
        <w:textAlignment w:val="baseline"/>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Gewählte Positionierung: Zielunternehmen, Preispolitik, Modalitäten des Zugangs zur Infrastruktur, Methoden zur Förderung der Infrastruktur usw.</w:t>
      </w:r>
    </w:p>
    <w:p w14:paraId="56BB600A" w14:textId="77777777" w:rsidR="0001718D" w:rsidRPr="004A3AD1" w:rsidRDefault="0001718D" w:rsidP="0001718D">
      <w:pPr>
        <w:tabs>
          <w:tab w:val="left" w:pos="1884"/>
        </w:tabs>
        <w:overflowPunct w:val="0"/>
        <w:autoSpaceDE w:val="0"/>
        <w:autoSpaceDN w:val="0"/>
        <w:adjustRightInd w:val="0"/>
        <w:spacing w:after="0" w:line="240" w:lineRule="auto"/>
        <w:textAlignment w:val="baseline"/>
        <w:rPr>
          <w:rFonts w:asciiTheme="minorHAnsi" w:hAnsiTheme="minorHAnsi" w:cstheme="minorHAnsi"/>
          <w:b/>
          <w:lang w:val="de-DE" w:eastAsia="fr-FR"/>
        </w:rPr>
      </w:pPr>
    </w:p>
    <w:p w14:paraId="2E1D31E0" w14:textId="77777777" w:rsidR="00522F64" w:rsidRPr="004A3AD1" w:rsidRDefault="00522F64" w:rsidP="00522F64">
      <w:pPr>
        <w:contextualSpacing/>
        <w:rPr>
          <w:rFonts w:asciiTheme="minorHAnsi" w:eastAsia="Calibri" w:hAnsiTheme="minorHAnsi" w:cstheme="minorHAnsi"/>
          <w:b/>
          <w:lang w:val="de-DE" w:eastAsia="lb-LU"/>
        </w:rPr>
      </w:pPr>
      <w:r w:rsidRPr="004A3AD1">
        <w:rPr>
          <w:rFonts w:asciiTheme="minorHAnsi" w:eastAsia="Calibri" w:hAnsiTheme="minorHAnsi" w:cstheme="minorHAnsi"/>
          <w:b/>
          <w:lang w:val="de-DE" w:eastAsia="lb-LU"/>
        </w:rPr>
        <w:t xml:space="preserve">Option B - Begründung für die mögliche Nutzung der Forschungsinfrastruktur </w:t>
      </w:r>
    </w:p>
    <w:p w14:paraId="310F2A94" w14:textId="5088956D" w:rsidR="00522F64" w:rsidRPr="00DA43C0" w:rsidRDefault="00522F64" w:rsidP="00522F64">
      <w:pPr>
        <w:pStyle w:val="ListParagraph"/>
        <w:numPr>
          <w:ilvl w:val="0"/>
          <w:numId w:val="22"/>
        </w:num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Erläuterung der Besonderheiten und des potenziellen Interesses der Nutzer für jedes vorgesehene Gerät (oder Gruppen von Geräten, die sich hinsichtlich ihrer Verwendung nicht voneinander trennen lassen):</w:t>
      </w:r>
    </w:p>
    <w:p w14:paraId="2DE13F31" w14:textId="77777777" w:rsidR="00522F64" w:rsidRPr="00DA43C0" w:rsidRDefault="00522F64" w:rsidP="007640B0">
      <w:pPr>
        <w:pStyle w:val="ListParagraph"/>
        <w:numPr>
          <w:ilvl w:val="0"/>
          <w:numId w:val="23"/>
        </w:num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 xml:space="preserve">Beabsichtigte Verwendung des Geräts </w:t>
      </w:r>
    </w:p>
    <w:p w14:paraId="354202F5" w14:textId="1CCFEB26" w:rsidR="00522F64" w:rsidRPr="00DA43C0" w:rsidRDefault="00522F64" w:rsidP="007640B0">
      <w:pPr>
        <w:pStyle w:val="ListParagraph"/>
        <w:numPr>
          <w:ilvl w:val="0"/>
          <w:numId w:val="23"/>
        </w:num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lastRenderedPageBreak/>
        <w:t xml:space="preserve">Potenzielle Nutzer in Luxemburg </w:t>
      </w:r>
      <w:r w:rsidR="00DA43C0" w:rsidRPr="00DA43C0">
        <w:rPr>
          <w:rFonts w:asciiTheme="minorHAnsi" w:eastAsia="Calibri" w:hAnsiTheme="minorHAnsi" w:cstheme="minorHAnsi"/>
          <w:i/>
          <w:lang w:val="de-DE" w:eastAsia="lb-LU"/>
        </w:rPr>
        <w:t>einerseits</w:t>
      </w:r>
      <w:r w:rsidRPr="00DA43C0">
        <w:rPr>
          <w:rFonts w:asciiTheme="minorHAnsi" w:eastAsia="Calibri" w:hAnsiTheme="minorHAnsi" w:cstheme="minorHAnsi"/>
          <w:i/>
          <w:lang w:val="de-DE" w:eastAsia="lb-LU"/>
        </w:rPr>
        <w:t>, in größerem Umfang anderswo</w:t>
      </w:r>
    </w:p>
    <w:p w14:paraId="407847C5" w14:textId="0CA4C550" w:rsidR="00522F64" w:rsidRPr="00DA43C0" w:rsidRDefault="00DA43C0" w:rsidP="007640B0">
      <w:pPr>
        <w:pStyle w:val="ListParagraph"/>
        <w:numPr>
          <w:ilvl w:val="0"/>
          <w:numId w:val="23"/>
        </w:num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Identifizierte Konkurrenz</w:t>
      </w:r>
      <w:r w:rsidR="00522F64" w:rsidRPr="00DA43C0">
        <w:rPr>
          <w:rFonts w:asciiTheme="minorHAnsi" w:eastAsia="Calibri" w:hAnsiTheme="minorHAnsi" w:cstheme="minorHAnsi"/>
          <w:i/>
          <w:lang w:val="de-DE" w:eastAsia="lb-LU"/>
        </w:rPr>
        <w:t xml:space="preserve">: Standort, </w:t>
      </w:r>
      <w:r w:rsidRPr="00DA43C0">
        <w:rPr>
          <w:rFonts w:asciiTheme="minorHAnsi" w:eastAsia="Calibri" w:hAnsiTheme="minorHAnsi" w:cstheme="minorHAnsi"/>
          <w:i/>
          <w:lang w:val="de-DE" w:eastAsia="lb-LU"/>
        </w:rPr>
        <w:t>Tarife</w:t>
      </w:r>
      <w:r w:rsidR="00522F64" w:rsidRPr="00DA43C0">
        <w:rPr>
          <w:rFonts w:asciiTheme="minorHAnsi" w:eastAsia="Calibri" w:hAnsiTheme="minorHAnsi" w:cstheme="minorHAnsi"/>
          <w:i/>
          <w:lang w:val="de-DE" w:eastAsia="lb-LU"/>
        </w:rPr>
        <w:t xml:space="preserve">, ermittelte Schwachstellen  </w:t>
      </w:r>
    </w:p>
    <w:p w14:paraId="2969D2F4" w14:textId="0439D30A" w:rsidR="00522F64" w:rsidRPr="00DA43C0" w:rsidRDefault="00522F64" w:rsidP="00522F64">
      <w:pPr>
        <w:pStyle w:val="ListParagraph"/>
        <w:numPr>
          <w:ilvl w:val="0"/>
          <w:numId w:val="23"/>
        </w:num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Positionierung: Zielunternehmen, Preispolitik, Modalitäten des Zugangs zur Infrastruktur, Modalitäten der Förderung der Infrastruktur</w:t>
      </w:r>
      <w:r w:rsidR="00DA43C0" w:rsidRPr="00DA43C0">
        <w:rPr>
          <w:rFonts w:asciiTheme="minorHAnsi" w:eastAsia="Calibri" w:hAnsiTheme="minorHAnsi" w:cstheme="minorHAnsi"/>
          <w:i/>
          <w:lang w:val="de-DE" w:eastAsia="lb-LU"/>
        </w:rPr>
        <w:t>,</w:t>
      </w:r>
      <w:r w:rsidRPr="00DA43C0">
        <w:rPr>
          <w:rFonts w:asciiTheme="minorHAnsi" w:eastAsia="Calibri" w:hAnsiTheme="minorHAnsi" w:cstheme="minorHAnsi"/>
          <w:i/>
          <w:lang w:val="de-DE" w:eastAsia="lb-LU"/>
        </w:rPr>
        <w:t xml:space="preserve"> usw.</w:t>
      </w:r>
    </w:p>
    <w:p w14:paraId="5BCE9981" w14:textId="5717DEB6" w:rsidR="00522F64" w:rsidRPr="00DA43C0" w:rsidRDefault="00522F64" w:rsidP="00522F64">
      <w:p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 Welches ist das Zukunftsfeld, auf das die Aktivitäten de</w:t>
      </w:r>
      <w:r w:rsidR="008D1E28" w:rsidRPr="00DA43C0">
        <w:rPr>
          <w:rFonts w:asciiTheme="minorHAnsi" w:eastAsia="Calibri" w:hAnsiTheme="minorHAnsi" w:cstheme="minorHAnsi"/>
          <w:i/>
          <w:lang w:val="de-DE" w:eastAsia="lb-LU"/>
        </w:rPr>
        <w:t>r Forschungsinfrastruktur</w:t>
      </w:r>
      <w:r w:rsidR="00DA43C0">
        <w:rPr>
          <w:rFonts w:asciiTheme="minorHAnsi" w:eastAsia="Calibri" w:hAnsiTheme="minorHAnsi" w:cstheme="minorHAnsi"/>
          <w:i/>
          <w:lang w:val="de-DE" w:eastAsia="lb-LU"/>
        </w:rPr>
        <w:t xml:space="preserve"> abzielen</w:t>
      </w:r>
      <w:r w:rsidRPr="00DA43C0">
        <w:rPr>
          <w:rFonts w:asciiTheme="minorHAnsi" w:eastAsia="Calibri" w:hAnsiTheme="minorHAnsi" w:cstheme="minorHAnsi"/>
          <w:i/>
          <w:lang w:val="de-DE" w:eastAsia="lb-LU"/>
        </w:rPr>
        <w:t xml:space="preserve">?  </w:t>
      </w:r>
    </w:p>
    <w:p w14:paraId="36FA77FB" w14:textId="3C629907" w:rsidR="00D028DB" w:rsidRPr="00DA43C0" w:rsidRDefault="00522F64" w:rsidP="007640B0">
      <w:pPr>
        <w:contextualSpacing/>
        <w:rPr>
          <w:rFonts w:asciiTheme="minorHAnsi" w:eastAsia="Calibri" w:hAnsiTheme="minorHAnsi" w:cstheme="minorHAnsi"/>
          <w:i/>
          <w:lang w:val="de-DE" w:eastAsia="lb-LU"/>
        </w:rPr>
      </w:pPr>
      <w:r w:rsidRPr="00DA43C0">
        <w:rPr>
          <w:rFonts w:asciiTheme="minorHAnsi" w:eastAsia="Calibri" w:hAnsiTheme="minorHAnsi" w:cstheme="minorHAnsi"/>
          <w:i/>
          <w:lang w:val="de-DE" w:eastAsia="lb-LU"/>
        </w:rPr>
        <w:t>- W</w:t>
      </w:r>
      <w:r w:rsidR="00DA43C0">
        <w:rPr>
          <w:rFonts w:asciiTheme="minorHAnsi" w:eastAsia="Calibri" w:hAnsiTheme="minorHAnsi" w:cstheme="minorHAnsi"/>
          <w:i/>
          <w:lang w:val="de-DE" w:eastAsia="lb-LU"/>
        </w:rPr>
        <w:t>as</w:t>
      </w:r>
      <w:r w:rsidRPr="00DA43C0">
        <w:rPr>
          <w:rFonts w:asciiTheme="minorHAnsi" w:eastAsia="Calibri" w:hAnsiTheme="minorHAnsi" w:cstheme="minorHAnsi"/>
          <w:i/>
          <w:lang w:val="de-DE" w:eastAsia="lb-LU"/>
        </w:rPr>
        <w:t xml:space="preserve"> </w:t>
      </w:r>
      <w:r w:rsidR="00DA43C0">
        <w:rPr>
          <w:rFonts w:asciiTheme="minorHAnsi" w:eastAsia="Calibri" w:hAnsiTheme="minorHAnsi" w:cstheme="minorHAnsi"/>
          <w:i/>
          <w:lang w:val="de-DE" w:eastAsia="lb-LU"/>
        </w:rPr>
        <w:t>sind</w:t>
      </w:r>
      <w:r w:rsidRPr="00DA43C0">
        <w:rPr>
          <w:rFonts w:asciiTheme="minorHAnsi" w:eastAsia="Calibri" w:hAnsiTheme="minorHAnsi" w:cstheme="minorHAnsi"/>
          <w:i/>
          <w:lang w:val="de-DE" w:eastAsia="lb-LU"/>
        </w:rPr>
        <w:t xml:space="preserve"> die Vision / Themen </w:t>
      </w:r>
      <w:r w:rsidR="00DA43C0">
        <w:rPr>
          <w:rFonts w:asciiTheme="minorHAnsi" w:eastAsia="Calibri" w:hAnsiTheme="minorHAnsi" w:cstheme="minorHAnsi"/>
          <w:i/>
          <w:lang w:val="de-DE" w:eastAsia="lb-LU"/>
        </w:rPr>
        <w:t>gemeinsamen</w:t>
      </w:r>
      <w:r w:rsidRPr="00DA43C0">
        <w:rPr>
          <w:rFonts w:asciiTheme="minorHAnsi" w:eastAsia="Calibri" w:hAnsiTheme="minorHAnsi" w:cstheme="minorHAnsi"/>
          <w:i/>
          <w:lang w:val="de-DE" w:eastAsia="lb-LU"/>
        </w:rPr>
        <w:t xml:space="preserve"> Interesse</w:t>
      </w:r>
      <w:r w:rsidR="00DA43C0">
        <w:rPr>
          <w:rFonts w:asciiTheme="minorHAnsi" w:eastAsia="Calibri" w:hAnsiTheme="minorHAnsi" w:cstheme="minorHAnsi"/>
          <w:i/>
          <w:lang w:val="de-DE" w:eastAsia="lb-LU"/>
        </w:rPr>
        <w:t>s</w:t>
      </w:r>
      <w:r w:rsidRPr="00DA43C0">
        <w:rPr>
          <w:rFonts w:asciiTheme="minorHAnsi" w:eastAsia="Calibri" w:hAnsiTheme="minorHAnsi" w:cstheme="minorHAnsi"/>
          <w:i/>
          <w:lang w:val="de-DE" w:eastAsia="lb-LU"/>
        </w:rPr>
        <w:t xml:space="preserve"> für die Mitglieder de</w:t>
      </w:r>
      <w:r w:rsidR="008D1E28" w:rsidRPr="00DA43C0">
        <w:rPr>
          <w:rFonts w:asciiTheme="minorHAnsi" w:eastAsia="Calibri" w:hAnsiTheme="minorHAnsi" w:cstheme="minorHAnsi"/>
          <w:i/>
          <w:lang w:val="de-DE" w:eastAsia="lb-LU"/>
        </w:rPr>
        <w:t>r Forschungsinfrastruktur</w:t>
      </w:r>
      <w:r w:rsidRPr="00DA43C0">
        <w:rPr>
          <w:rFonts w:asciiTheme="minorHAnsi" w:eastAsia="Calibri" w:hAnsiTheme="minorHAnsi" w:cstheme="minorHAnsi"/>
          <w:i/>
          <w:lang w:val="de-DE" w:eastAsia="lb-LU"/>
        </w:rPr>
        <w:t xml:space="preserve">? </w:t>
      </w:r>
    </w:p>
    <w:p w14:paraId="4D2C5050" w14:textId="41202E63" w:rsidR="00504602" w:rsidRPr="004A3AD1" w:rsidRDefault="007640B0" w:rsidP="00504602">
      <w:pPr>
        <w:pStyle w:val="Heading2"/>
        <w:ind w:left="426" w:hanging="426"/>
        <w:rPr>
          <w:lang w:val="de-DE"/>
        </w:rPr>
      </w:pPr>
      <w:r w:rsidRPr="004A3AD1">
        <w:rPr>
          <w:lang w:val="de-DE"/>
        </w:rPr>
        <w:t>Auswirkungen auf die Innovation – Mögliche Auswirkungen auf die luxemburgische Wirtschaft</w:t>
      </w:r>
    </w:p>
    <w:p w14:paraId="722A8DCC" w14:textId="2D20AD7C" w:rsidR="007640B0" w:rsidRPr="004A3AD1" w:rsidRDefault="007640B0" w:rsidP="007640B0">
      <w:pPr>
        <w:numPr>
          <w:ilvl w:val="0"/>
          <w:numId w:val="10"/>
        </w:numPr>
        <w:overflowPunct w:val="0"/>
        <w:autoSpaceDE w:val="0"/>
        <w:autoSpaceDN w:val="0"/>
        <w:adjustRightInd w:val="0"/>
        <w:spacing w:after="0" w:line="240" w:lineRule="auto"/>
        <w:textAlignment w:val="baseline"/>
        <w:rPr>
          <w:rFonts w:asciiTheme="minorHAnsi" w:hAnsiTheme="minorHAnsi" w:cstheme="minorHAnsi"/>
          <w:i/>
          <w:lang w:val="de-DE"/>
        </w:rPr>
      </w:pPr>
      <w:r w:rsidRPr="004A3AD1">
        <w:rPr>
          <w:rFonts w:asciiTheme="minorHAnsi" w:hAnsiTheme="minorHAnsi" w:cstheme="minorHAnsi"/>
          <w:i/>
          <w:lang w:val="de-DE"/>
        </w:rPr>
        <w:t xml:space="preserve">Welche Auswirkungen kann die Forschungsinfrastruktur auf die luxemburgische Wirtschaft haben? </w:t>
      </w:r>
    </w:p>
    <w:p w14:paraId="658EBB20" w14:textId="7BDE771D" w:rsidR="007640B0" w:rsidRPr="004A3AD1" w:rsidRDefault="007640B0" w:rsidP="007640B0">
      <w:pPr>
        <w:numPr>
          <w:ilvl w:val="0"/>
          <w:numId w:val="10"/>
        </w:numPr>
        <w:overflowPunct w:val="0"/>
        <w:autoSpaceDE w:val="0"/>
        <w:autoSpaceDN w:val="0"/>
        <w:adjustRightInd w:val="0"/>
        <w:spacing w:after="0" w:line="240" w:lineRule="auto"/>
        <w:textAlignment w:val="baseline"/>
        <w:rPr>
          <w:rFonts w:asciiTheme="minorHAnsi" w:hAnsiTheme="minorHAnsi" w:cstheme="minorHAnsi"/>
          <w:i/>
          <w:lang w:val="de-DE"/>
        </w:rPr>
      </w:pPr>
      <w:r w:rsidRPr="004A3AD1">
        <w:rPr>
          <w:rFonts w:asciiTheme="minorHAnsi" w:hAnsiTheme="minorHAnsi" w:cstheme="minorHAnsi"/>
          <w:i/>
          <w:lang w:val="de-DE"/>
        </w:rPr>
        <w:t xml:space="preserve">Wie fügt sich die Forschungsinfrastruktur in die wirtschaftliche Entwicklungsstrategie ein? </w:t>
      </w:r>
    </w:p>
    <w:p w14:paraId="71F21B33" w14:textId="626F0086" w:rsidR="00504602" w:rsidRPr="004A3AD1" w:rsidRDefault="007640B0" w:rsidP="00504602">
      <w:pPr>
        <w:numPr>
          <w:ilvl w:val="0"/>
          <w:numId w:val="10"/>
        </w:numPr>
        <w:overflowPunct w:val="0"/>
        <w:autoSpaceDE w:val="0"/>
        <w:autoSpaceDN w:val="0"/>
        <w:adjustRightInd w:val="0"/>
        <w:spacing w:after="0" w:line="240" w:lineRule="auto"/>
        <w:textAlignment w:val="baseline"/>
        <w:rPr>
          <w:rFonts w:asciiTheme="minorHAnsi" w:hAnsiTheme="minorHAnsi" w:cstheme="minorHAnsi"/>
          <w:lang w:val="de-DE"/>
        </w:rPr>
      </w:pPr>
      <w:r w:rsidRPr="004A3AD1">
        <w:rPr>
          <w:rFonts w:asciiTheme="minorHAnsi" w:hAnsiTheme="minorHAnsi" w:cstheme="minorHAnsi"/>
          <w:i/>
          <w:lang w:val="de-DE"/>
        </w:rPr>
        <w:t xml:space="preserve">Ermöglicht die betreffende Infrastruktur die Durchführung von </w:t>
      </w:r>
      <w:proofErr w:type="spellStart"/>
      <w:r w:rsidRPr="004A3AD1">
        <w:rPr>
          <w:rFonts w:asciiTheme="minorHAnsi" w:hAnsiTheme="minorHAnsi" w:cstheme="minorHAnsi"/>
          <w:i/>
          <w:lang w:val="de-DE"/>
        </w:rPr>
        <w:t>FuE</w:t>
      </w:r>
      <w:proofErr w:type="spellEnd"/>
      <w:r w:rsidRPr="004A3AD1">
        <w:rPr>
          <w:rFonts w:asciiTheme="minorHAnsi" w:hAnsiTheme="minorHAnsi" w:cstheme="minorHAnsi"/>
          <w:i/>
          <w:lang w:val="de-DE"/>
        </w:rPr>
        <w:t>-Kooperationsprojekten? Wenn ja, bitte erläutern</w:t>
      </w:r>
      <w:r w:rsidR="00DA43C0">
        <w:rPr>
          <w:rFonts w:asciiTheme="minorHAnsi" w:hAnsiTheme="minorHAnsi" w:cstheme="minorHAnsi"/>
          <w:i/>
          <w:lang w:val="de-DE"/>
        </w:rPr>
        <w:t>.</w:t>
      </w:r>
    </w:p>
    <w:p w14:paraId="580D0C76" w14:textId="74B9AB28" w:rsidR="00504602" w:rsidRPr="004A3AD1" w:rsidRDefault="00504602" w:rsidP="00504602">
      <w:pPr>
        <w:pStyle w:val="Heading2"/>
        <w:ind w:left="426" w:hanging="426"/>
        <w:rPr>
          <w:lang w:val="de-DE"/>
        </w:rPr>
      </w:pPr>
      <w:r w:rsidRPr="004A3AD1">
        <w:rPr>
          <w:lang w:val="de-DE"/>
        </w:rPr>
        <w:t xml:space="preserve"> </w:t>
      </w:r>
      <w:r w:rsidR="007640B0" w:rsidRPr="004A3AD1">
        <w:rPr>
          <w:lang w:val="de-DE"/>
        </w:rPr>
        <w:t>Politik der Rechte an geistigem Eigentum</w:t>
      </w:r>
    </w:p>
    <w:p w14:paraId="5B5CA941" w14:textId="7177D7FE" w:rsidR="00504602" w:rsidRPr="004A3AD1" w:rsidRDefault="00141A4D" w:rsidP="006E0E45">
      <w:pPr>
        <w:numPr>
          <w:ilvl w:val="0"/>
          <w:numId w:val="10"/>
        </w:numPr>
        <w:overflowPunct w:val="0"/>
        <w:autoSpaceDE w:val="0"/>
        <w:autoSpaceDN w:val="0"/>
        <w:adjustRightInd w:val="0"/>
        <w:spacing w:after="0" w:line="240" w:lineRule="auto"/>
        <w:textAlignment w:val="baseline"/>
        <w:rPr>
          <w:rFonts w:asciiTheme="minorHAnsi" w:hAnsiTheme="minorHAnsi" w:cstheme="minorHAnsi"/>
          <w:szCs w:val="24"/>
          <w:lang w:val="de-DE"/>
        </w:rPr>
      </w:pPr>
      <w:r w:rsidRPr="004A3AD1">
        <w:rPr>
          <w:rFonts w:asciiTheme="minorHAnsi" w:hAnsiTheme="minorHAnsi" w:cstheme="minorHAnsi"/>
          <w:i/>
          <w:lang w:val="de-DE"/>
        </w:rPr>
        <w:t>Werden die Nutzer der Forschungsinfrastruktur das volle Eigentum an den durch die Nutzung der Infrastruktur erzielten Ergebnissen ha</w:t>
      </w:r>
      <w:r w:rsidR="00DA43C0">
        <w:rPr>
          <w:rFonts w:asciiTheme="minorHAnsi" w:hAnsiTheme="minorHAnsi" w:cstheme="minorHAnsi"/>
          <w:i/>
          <w:lang w:val="de-DE"/>
        </w:rPr>
        <w:t>lt</w:t>
      </w:r>
      <w:r w:rsidRPr="004A3AD1">
        <w:rPr>
          <w:rFonts w:asciiTheme="minorHAnsi" w:hAnsiTheme="minorHAnsi" w:cstheme="minorHAnsi"/>
          <w:i/>
          <w:lang w:val="de-DE"/>
        </w:rPr>
        <w:t>en, oder könnte in bestimmten Fällen eine gemeinsame Nutzung des geistigen Eigentums in Betracht gezogen werden?</w:t>
      </w:r>
    </w:p>
    <w:p w14:paraId="0CD604C6" w14:textId="26D3E154" w:rsidR="00504602" w:rsidRPr="004A3AD1" w:rsidRDefault="00DA43C0" w:rsidP="00504602">
      <w:pPr>
        <w:pStyle w:val="Heading2"/>
        <w:ind w:left="426" w:hanging="426"/>
        <w:rPr>
          <w:lang w:val="de-DE"/>
        </w:rPr>
      </w:pPr>
      <w:r w:rsidRPr="004A3AD1">
        <w:rPr>
          <w:lang w:val="de-DE"/>
        </w:rPr>
        <w:t>Preisgestaltung</w:t>
      </w:r>
      <w:r w:rsidR="00141A4D" w:rsidRPr="004A3AD1">
        <w:rPr>
          <w:lang w:val="de-DE"/>
        </w:rPr>
        <w:t xml:space="preserve"> und Zugangspolitik</w:t>
      </w:r>
      <w:r w:rsidR="00504602" w:rsidRPr="004A3AD1">
        <w:rPr>
          <w:lang w:val="de-DE"/>
        </w:rPr>
        <w:t> </w:t>
      </w:r>
    </w:p>
    <w:p w14:paraId="643ACFAF" w14:textId="4E0FA8FE"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Zugang</w:t>
      </w:r>
      <w:r w:rsidR="008D1E28" w:rsidRPr="004A3AD1">
        <w:rPr>
          <w:rFonts w:asciiTheme="minorHAnsi" w:hAnsiTheme="minorHAnsi" w:cstheme="minorHAnsi"/>
          <w:i/>
          <w:lang w:val="de-DE"/>
        </w:rPr>
        <w:t>spolitik</w:t>
      </w:r>
      <w:r w:rsidRPr="004A3AD1">
        <w:rPr>
          <w:rFonts w:asciiTheme="minorHAnsi" w:hAnsiTheme="minorHAnsi" w:cstheme="minorHAnsi"/>
          <w:i/>
          <w:lang w:val="de-DE"/>
        </w:rPr>
        <w:t xml:space="preserve"> zur Forschungsinfrastruktur: Verfahren für den Zugang zur Forschungsinfrastruktur durch externe Nutzer </w:t>
      </w:r>
    </w:p>
    <w:p w14:paraId="3F3E5F5D" w14:textId="0797AEAB"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Geben Sie an, ob die Infrastruktur nur für Forschungszwecke genutzt wird oder ob</w:t>
      </w:r>
      <w:r w:rsidR="00DA43C0">
        <w:rPr>
          <w:rFonts w:asciiTheme="minorHAnsi" w:hAnsiTheme="minorHAnsi" w:cstheme="minorHAnsi"/>
          <w:i/>
          <w:lang w:val="de-DE"/>
        </w:rPr>
        <w:t xml:space="preserve"> sie auch für andere Zwecke (z.</w:t>
      </w:r>
      <w:r w:rsidRPr="004A3AD1">
        <w:rPr>
          <w:rFonts w:asciiTheme="minorHAnsi" w:hAnsiTheme="minorHAnsi" w:cstheme="minorHAnsi"/>
          <w:i/>
          <w:lang w:val="de-DE"/>
        </w:rPr>
        <w:t>B. Qualitätskontrolle</w:t>
      </w:r>
      <w:r w:rsidR="00DA43C0">
        <w:rPr>
          <w:rFonts w:asciiTheme="minorHAnsi" w:hAnsiTheme="minorHAnsi" w:cstheme="minorHAnsi"/>
          <w:i/>
          <w:lang w:val="de-DE"/>
        </w:rPr>
        <w:t>, usw.) verwendet werden kann</w:t>
      </w:r>
    </w:p>
    <w:p w14:paraId="56DD571D" w14:textId="4AB024F6"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Rechtfertigung der Preispolitik - Rechtfertigung für die Verwendung von Marktpreisen oder Preisen, die die vollen Kosten der Dienstleistung berücksichtigen und in der Regel eine Marge für Forschungsdienstleistungen oder Auftragsforschungstätigkeiten enthalten</w:t>
      </w:r>
    </w:p>
    <w:p w14:paraId="0463D5B2" w14:textId="513190A0"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Im Falle von Forschungsinfrastrukturen, die von einer öffentlichen Forschungseinrichtung unterstützt werden, dokumentieren Sie die buchhalterische Trennung zwischen wirtschaftlichen und nichtwirtschaftlichen Tätigkeiten</w:t>
      </w:r>
    </w:p>
    <w:p w14:paraId="10C92217" w14:textId="0AFCFA36" w:rsidR="00504602"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Politik zur Gewährleistung der Vertraulichkeit und des Datenschutzes</w:t>
      </w:r>
    </w:p>
    <w:p w14:paraId="0F2D8A2D" w14:textId="1C240F19" w:rsidR="00504602" w:rsidRPr="004A3AD1" w:rsidRDefault="00141A4D" w:rsidP="00504602">
      <w:pPr>
        <w:pStyle w:val="Heading2"/>
        <w:ind w:left="426" w:hanging="426"/>
        <w:rPr>
          <w:lang w:val="de-DE"/>
        </w:rPr>
      </w:pPr>
      <w:r w:rsidRPr="004A3AD1">
        <w:rPr>
          <w:lang w:val="de-DE"/>
        </w:rPr>
        <w:t>Operative Planung</w:t>
      </w:r>
    </w:p>
    <w:p w14:paraId="641461A3" w14:textId="0DF2A7E9"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Welches wissenschaftliche und technische Personal wird für die Verwaltung der Forschungsinfrastruktur eingesetzt?</w:t>
      </w:r>
    </w:p>
    <w:p w14:paraId="7CF2906A" w14:textId="6B1DEE53"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 xml:space="preserve">Wie wird die Forschungsinfrastruktur gewartet und verbessert? </w:t>
      </w:r>
    </w:p>
    <w:p w14:paraId="5341CA49" w14:textId="336657E3" w:rsidR="00504602" w:rsidRPr="004A3AD1" w:rsidRDefault="00141A4D" w:rsidP="00141A4D">
      <w:pPr>
        <w:pStyle w:val="ListParagraph"/>
        <w:numPr>
          <w:ilvl w:val="0"/>
          <w:numId w:val="10"/>
        </w:numPr>
        <w:contextualSpacing/>
        <w:rPr>
          <w:rFonts w:asciiTheme="minorHAnsi" w:hAnsiTheme="minorHAnsi" w:cstheme="minorHAnsi"/>
          <w:lang w:val="de-DE"/>
        </w:rPr>
      </w:pPr>
      <w:r w:rsidRPr="004A3AD1">
        <w:rPr>
          <w:rFonts w:asciiTheme="minorHAnsi" w:hAnsiTheme="minorHAnsi" w:cstheme="minorHAnsi"/>
          <w:i/>
          <w:lang w:val="de-DE"/>
        </w:rPr>
        <w:t>Wie wird die Forschungsinfrastruktur gefördert (kommerzielle Aktionen, Website</w:t>
      </w:r>
      <w:r w:rsidR="00DA43C0">
        <w:rPr>
          <w:rFonts w:asciiTheme="minorHAnsi" w:hAnsiTheme="minorHAnsi" w:cstheme="minorHAnsi"/>
          <w:i/>
          <w:lang w:val="de-DE"/>
        </w:rPr>
        <w:t>,</w:t>
      </w:r>
      <w:r w:rsidRPr="004A3AD1">
        <w:rPr>
          <w:rFonts w:asciiTheme="minorHAnsi" w:hAnsiTheme="minorHAnsi" w:cstheme="minorHAnsi"/>
          <w:i/>
          <w:lang w:val="de-DE"/>
        </w:rPr>
        <w:t xml:space="preserve"> usw.)?</w:t>
      </w:r>
      <w:r w:rsidRPr="004A3AD1">
        <w:rPr>
          <w:rFonts w:asciiTheme="minorHAnsi" w:hAnsiTheme="minorHAnsi" w:cstheme="minorHAnsi"/>
          <w:lang w:val="de-DE"/>
        </w:rPr>
        <w:t xml:space="preserve"> </w:t>
      </w:r>
    </w:p>
    <w:p w14:paraId="1DFA295D" w14:textId="22E3F1A8" w:rsidR="00504602" w:rsidRPr="004A3AD1" w:rsidRDefault="00141A4D" w:rsidP="00504602">
      <w:pPr>
        <w:pStyle w:val="Heading2"/>
        <w:ind w:left="426" w:hanging="426"/>
        <w:rPr>
          <w:lang w:val="de-DE"/>
        </w:rPr>
      </w:pPr>
      <w:r w:rsidRPr="004A3AD1">
        <w:rPr>
          <w:lang w:val="de-DE"/>
        </w:rPr>
        <w:t>Ziele der Forschungsinfrastruktur und wirtschaftliche Tragfähigkeit</w:t>
      </w:r>
      <w:r w:rsidR="00504602" w:rsidRPr="004A3AD1">
        <w:rPr>
          <w:lang w:val="de-DE"/>
        </w:rPr>
        <w:t xml:space="preserve"> </w:t>
      </w:r>
    </w:p>
    <w:p w14:paraId="756B8A41" w14:textId="77777777" w:rsidR="00141A4D" w:rsidRPr="004A3AD1" w:rsidRDefault="00141A4D" w:rsidP="00141A4D">
      <w:pPr>
        <w:pStyle w:val="ListParagraph"/>
        <w:numPr>
          <w:ilvl w:val="0"/>
          <w:numId w:val="10"/>
        </w:numPr>
        <w:contextualSpacing/>
        <w:rPr>
          <w:rFonts w:asciiTheme="minorHAnsi" w:hAnsiTheme="minorHAnsi" w:cstheme="minorHAnsi"/>
          <w:i/>
          <w:lang w:val="de-DE"/>
        </w:rPr>
      </w:pPr>
      <w:r w:rsidRPr="004A3AD1">
        <w:rPr>
          <w:rFonts w:asciiTheme="minorHAnsi" w:hAnsiTheme="minorHAnsi" w:cstheme="minorHAnsi"/>
          <w:i/>
          <w:lang w:val="de-DE"/>
        </w:rPr>
        <w:t xml:space="preserve">Was sind die operativen Ziele hinsichtlich der Nutzung der Forschungsinfrastruktur durch den Projektträger? Durch externe Parteien (Anzahl der Verfügbarkeitsstunden / erwarteter Umsatz)? </w:t>
      </w:r>
    </w:p>
    <w:p w14:paraId="55E34322" w14:textId="2662935D" w:rsidR="005968D7" w:rsidRPr="00E4304F" w:rsidRDefault="00141A4D" w:rsidP="007D14B3">
      <w:pPr>
        <w:pStyle w:val="ListParagraph"/>
        <w:numPr>
          <w:ilvl w:val="0"/>
          <w:numId w:val="10"/>
        </w:numPr>
        <w:spacing w:after="0" w:line="240" w:lineRule="auto"/>
        <w:contextualSpacing/>
        <w:rPr>
          <w:rFonts w:cs="Arial"/>
          <w:b/>
          <w:bCs/>
          <w:sz w:val="24"/>
          <w:szCs w:val="24"/>
          <w:u w:val="single"/>
          <w:lang w:val="de-DE"/>
        </w:rPr>
      </w:pPr>
      <w:r w:rsidRPr="004A3AD1">
        <w:rPr>
          <w:rFonts w:asciiTheme="minorHAnsi" w:hAnsiTheme="minorHAnsi" w:cstheme="minorHAnsi"/>
          <w:i/>
          <w:lang w:val="de-DE"/>
        </w:rPr>
        <w:t>Wie lange wird es dauern, bis die Forschungsinfrastruktur finanziell tragfähig ist?</w:t>
      </w:r>
    </w:p>
    <w:p w14:paraId="2EBC11E8" w14:textId="77777777" w:rsidR="00E4304F" w:rsidRPr="00E4304F" w:rsidRDefault="00E4304F" w:rsidP="00E4304F">
      <w:pPr>
        <w:spacing w:after="0" w:line="240" w:lineRule="auto"/>
        <w:contextualSpacing/>
        <w:rPr>
          <w:rFonts w:cs="Arial"/>
          <w:b/>
          <w:bCs/>
          <w:sz w:val="24"/>
          <w:szCs w:val="24"/>
          <w:u w:val="single"/>
          <w:lang w:val="de-DE"/>
        </w:rPr>
      </w:pPr>
    </w:p>
    <w:p w14:paraId="2B053EF7" w14:textId="77777777" w:rsidR="00420A32" w:rsidRPr="004A3AD1" w:rsidRDefault="00420A32" w:rsidP="00420A32">
      <w:pPr>
        <w:pStyle w:val="ListParagraph"/>
        <w:spacing w:after="0" w:line="240" w:lineRule="auto"/>
        <w:ind w:left="720"/>
        <w:contextualSpacing/>
        <w:rPr>
          <w:rFonts w:cs="Arial"/>
          <w:b/>
          <w:bCs/>
          <w:sz w:val="24"/>
          <w:szCs w:val="24"/>
          <w:u w:val="single"/>
          <w:lang w:val="de-DE"/>
        </w:rPr>
      </w:pPr>
    </w:p>
    <w:p w14:paraId="72B23B45" w14:textId="169C11B6" w:rsidR="00D90E98" w:rsidRPr="004A3AD1" w:rsidRDefault="00420A32" w:rsidP="00D90E98">
      <w:pPr>
        <w:pStyle w:val="Heading1"/>
        <w:rPr>
          <w:lang w:val="de-DE"/>
        </w:rPr>
      </w:pPr>
      <w:r w:rsidRPr="004A3AD1">
        <w:rPr>
          <w:lang w:val="de-DE"/>
        </w:rPr>
        <w:t>Finanzaufstellung des Projektes</w:t>
      </w:r>
    </w:p>
    <w:p w14:paraId="3EB91BB7" w14:textId="4348AB32" w:rsidR="00D90E98" w:rsidRPr="004A3AD1" w:rsidRDefault="00420A32" w:rsidP="00D90E98">
      <w:pPr>
        <w:rPr>
          <w:rFonts w:asciiTheme="minorHAnsi" w:hAnsiTheme="minorHAnsi" w:cstheme="minorHAnsi"/>
          <w:i/>
          <w:lang w:val="de-DE"/>
        </w:rPr>
      </w:pPr>
      <w:r w:rsidRPr="004A3AD1">
        <w:rPr>
          <w:i/>
          <w:lang w:val="de-DE"/>
        </w:rPr>
        <w:t>Bitte fügen Sie eine Finanzaufstellung über das Projekt bei.</w:t>
      </w:r>
      <w:r w:rsidR="00316210" w:rsidRPr="004A3AD1">
        <w:rPr>
          <w:rFonts w:asciiTheme="minorHAnsi" w:hAnsiTheme="minorHAnsi" w:cstheme="minorHAnsi"/>
          <w:i/>
          <w:lang w:val="de-DE"/>
        </w:rPr>
        <w:t xml:space="preserve"> </w:t>
      </w:r>
    </w:p>
    <w:p w14:paraId="129FE70B" w14:textId="7F317BB8" w:rsidR="00504602" w:rsidRPr="004A3AD1" w:rsidRDefault="00DA43C0" w:rsidP="005968D7">
      <w:pPr>
        <w:pStyle w:val="Heading2"/>
        <w:ind w:left="426" w:hanging="426"/>
        <w:rPr>
          <w:rFonts w:ascii="Calibri" w:hAnsi="Calibri"/>
          <w:szCs w:val="22"/>
          <w:lang w:val="de-DE"/>
        </w:rPr>
      </w:pPr>
      <w:r w:rsidRPr="004A3AD1">
        <w:rPr>
          <w:rFonts w:ascii="Calibri" w:hAnsi="Calibri"/>
          <w:szCs w:val="22"/>
          <w:lang w:val="de-DE"/>
        </w:rPr>
        <w:t>Cash-Flow</w:t>
      </w:r>
      <w:r w:rsidR="00420A32" w:rsidRPr="004A3AD1">
        <w:rPr>
          <w:rFonts w:ascii="Calibri" w:hAnsi="Calibri"/>
          <w:szCs w:val="22"/>
          <w:lang w:val="de-DE"/>
        </w:rPr>
        <w:t xml:space="preserve"> Prognose</w:t>
      </w:r>
    </w:p>
    <w:p w14:paraId="3A7F7A0D" w14:textId="79F00505" w:rsidR="00420A32" w:rsidRPr="004A3AD1" w:rsidRDefault="00420A32" w:rsidP="00420A32">
      <w:pPr>
        <w:spacing w:after="0" w:line="240" w:lineRule="auto"/>
        <w:rPr>
          <w:rFonts w:asciiTheme="minorHAnsi" w:eastAsia="Calibri" w:hAnsiTheme="minorHAnsi" w:cstheme="minorHAnsi"/>
          <w:i/>
          <w:lang w:val="de-DE" w:eastAsia="lb-LU"/>
        </w:rPr>
      </w:pPr>
      <w:r w:rsidRPr="004A3AD1">
        <w:rPr>
          <w:rFonts w:asciiTheme="minorHAnsi" w:eastAsia="Calibri" w:hAnsiTheme="minorHAnsi" w:cstheme="minorHAnsi"/>
          <w:i/>
          <w:lang w:val="de-DE" w:eastAsia="lb-LU"/>
        </w:rPr>
        <w:t>Bi</w:t>
      </w:r>
      <w:r w:rsidR="002D40AE" w:rsidRPr="004A3AD1">
        <w:rPr>
          <w:rFonts w:asciiTheme="minorHAnsi" w:eastAsia="Calibri" w:hAnsiTheme="minorHAnsi" w:cstheme="minorHAnsi"/>
          <w:i/>
          <w:lang w:val="de-DE" w:eastAsia="lb-LU"/>
        </w:rPr>
        <w:t xml:space="preserve">tte fügen Sie </w:t>
      </w:r>
      <w:r w:rsidR="00DA43C0">
        <w:rPr>
          <w:rFonts w:asciiTheme="minorHAnsi" w:eastAsia="Calibri" w:hAnsiTheme="minorHAnsi" w:cstheme="minorHAnsi"/>
          <w:i/>
          <w:lang w:val="de-DE" w:eastAsia="lb-LU"/>
        </w:rPr>
        <w:t xml:space="preserve">eine </w:t>
      </w:r>
      <w:r w:rsidR="002D40AE" w:rsidRPr="004A3AD1">
        <w:rPr>
          <w:rFonts w:asciiTheme="minorHAnsi" w:eastAsia="Calibri" w:hAnsiTheme="minorHAnsi" w:cstheme="minorHAnsi"/>
          <w:i/>
          <w:lang w:val="de-DE" w:eastAsia="lb-LU"/>
        </w:rPr>
        <w:t>Cash-Flow</w:t>
      </w:r>
      <w:r w:rsidR="00E4304F">
        <w:rPr>
          <w:rFonts w:asciiTheme="minorHAnsi" w:eastAsia="Calibri" w:hAnsiTheme="minorHAnsi" w:cstheme="minorHAnsi"/>
          <w:i/>
          <w:lang w:val="de-DE" w:eastAsia="lb-LU"/>
        </w:rPr>
        <w:t xml:space="preserve"> </w:t>
      </w:r>
      <w:r w:rsidR="002D40AE" w:rsidRPr="004A3AD1">
        <w:rPr>
          <w:rFonts w:asciiTheme="minorHAnsi" w:eastAsia="Calibri" w:hAnsiTheme="minorHAnsi" w:cstheme="minorHAnsi"/>
          <w:i/>
          <w:lang w:val="de-DE" w:eastAsia="lb-LU"/>
        </w:rPr>
        <w:t>Tabelle</w:t>
      </w:r>
      <w:r w:rsidRPr="004A3AD1">
        <w:rPr>
          <w:rFonts w:asciiTheme="minorHAnsi" w:eastAsia="Calibri" w:hAnsiTheme="minorHAnsi" w:cstheme="minorHAnsi"/>
          <w:i/>
          <w:lang w:val="de-DE" w:eastAsia="lb-LU"/>
        </w:rPr>
        <w:t xml:space="preserve"> für mindestens 3 Jahre bei. Die </w:t>
      </w:r>
      <w:r w:rsidR="002D40AE" w:rsidRPr="004A3AD1">
        <w:rPr>
          <w:rFonts w:asciiTheme="minorHAnsi" w:eastAsia="Calibri" w:hAnsiTheme="minorHAnsi" w:cstheme="minorHAnsi"/>
          <w:i/>
          <w:lang w:val="de-DE" w:eastAsia="lb-LU"/>
        </w:rPr>
        <w:t>Tabelle sollte</w:t>
      </w:r>
      <w:r w:rsidRPr="004A3AD1">
        <w:rPr>
          <w:rFonts w:asciiTheme="minorHAnsi" w:eastAsia="Calibri" w:hAnsiTheme="minorHAnsi" w:cstheme="minorHAnsi"/>
          <w:i/>
          <w:lang w:val="de-DE" w:eastAsia="lb-LU"/>
        </w:rPr>
        <w:t xml:space="preserve"> nach Quartalen gegliedert sein:</w:t>
      </w:r>
    </w:p>
    <w:p w14:paraId="6F0DC963" w14:textId="31ED0436" w:rsidR="00420A32" w:rsidRPr="004A3AD1" w:rsidRDefault="00E4304F" w:rsidP="00420A32">
      <w:pPr>
        <w:pStyle w:val="ListParagraph"/>
        <w:numPr>
          <w:ilvl w:val="0"/>
          <w:numId w:val="24"/>
        </w:numPr>
        <w:spacing w:after="0" w:line="240" w:lineRule="auto"/>
        <w:rPr>
          <w:rFonts w:asciiTheme="minorHAnsi" w:eastAsia="Calibri" w:hAnsiTheme="minorHAnsi" w:cstheme="minorHAnsi"/>
          <w:i/>
          <w:lang w:val="de-DE" w:eastAsia="lb-LU"/>
        </w:rPr>
      </w:pPr>
      <w:r>
        <w:rPr>
          <w:rFonts w:asciiTheme="minorHAnsi" w:eastAsia="Calibri" w:hAnsiTheme="minorHAnsi" w:cstheme="minorHAnsi"/>
          <w:i/>
          <w:lang w:val="de-DE" w:eastAsia="lb-LU"/>
        </w:rPr>
        <w:t xml:space="preserve">Eine Cash-Flow </w:t>
      </w:r>
      <w:r w:rsidR="00420A32" w:rsidRPr="004A3AD1">
        <w:rPr>
          <w:rFonts w:asciiTheme="minorHAnsi" w:eastAsia="Calibri" w:hAnsiTheme="minorHAnsi" w:cstheme="minorHAnsi"/>
          <w:i/>
          <w:lang w:val="de-DE" w:eastAsia="lb-LU"/>
        </w:rPr>
        <w:t xml:space="preserve">Prognose muss </w:t>
      </w:r>
      <w:r>
        <w:rPr>
          <w:rFonts w:asciiTheme="minorHAnsi" w:eastAsia="Calibri" w:hAnsiTheme="minorHAnsi" w:cstheme="minorHAnsi"/>
          <w:i/>
          <w:lang w:val="de-DE" w:eastAsia="lb-LU"/>
        </w:rPr>
        <w:t xml:space="preserve">einerseits </w:t>
      </w:r>
      <w:r w:rsidR="00420A32" w:rsidRPr="004A3AD1">
        <w:rPr>
          <w:rFonts w:asciiTheme="minorHAnsi" w:eastAsia="Calibri" w:hAnsiTheme="minorHAnsi" w:cstheme="minorHAnsi"/>
          <w:i/>
          <w:lang w:val="de-DE" w:eastAsia="lb-LU"/>
        </w:rPr>
        <w:t xml:space="preserve">für die Forschungsinfrastruktur vorgelegt werden (die als Geschäftseinheit innerhalb der antragstellenden Einrichtung betrachtet wird) </w:t>
      </w:r>
    </w:p>
    <w:p w14:paraId="5F48286A" w14:textId="45C47CD2" w:rsidR="00504602" w:rsidRPr="004A3AD1" w:rsidRDefault="00E4304F" w:rsidP="00420A32">
      <w:pPr>
        <w:pStyle w:val="ListParagraph"/>
        <w:numPr>
          <w:ilvl w:val="0"/>
          <w:numId w:val="24"/>
        </w:numPr>
        <w:spacing w:after="0" w:line="240" w:lineRule="auto"/>
        <w:rPr>
          <w:rFonts w:asciiTheme="minorHAnsi" w:eastAsia="Calibri" w:hAnsiTheme="minorHAnsi" w:cstheme="minorHAnsi"/>
          <w:i/>
          <w:lang w:val="de-DE" w:eastAsia="lb-LU"/>
        </w:rPr>
      </w:pPr>
      <w:r>
        <w:rPr>
          <w:rFonts w:asciiTheme="minorHAnsi" w:eastAsia="Calibri" w:hAnsiTheme="minorHAnsi" w:cstheme="minorHAnsi"/>
          <w:i/>
          <w:lang w:val="de-DE" w:eastAsia="lb-LU"/>
        </w:rPr>
        <w:t xml:space="preserve">Eine zweite Cash-Flow </w:t>
      </w:r>
      <w:r w:rsidR="00420A32" w:rsidRPr="004A3AD1">
        <w:rPr>
          <w:rFonts w:asciiTheme="minorHAnsi" w:eastAsia="Calibri" w:hAnsiTheme="minorHAnsi" w:cstheme="minorHAnsi"/>
          <w:i/>
          <w:lang w:val="de-DE" w:eastAsia="lb-LU"/>
        </w:rPr>
        <w:t>Prognose muss für die antragstellende Organisation auf der anderen Seite vorgelegt werden (für die Gesamtstruktur)</w:t>
      </w:r>
    </w:p>
    <w:p w14:paraId="18030E85" w14:textId="208561D8" w:rsidR="005A2047" w:rsidRPr="004A3AD1" w:rsidRDefault="00420A32" w:rsidP="005968D7">
      <w:pPr>
        <w:pStyle w:val="Heading2"/>
        <w:ind w:left="426" w:hanging="426"/>
        <w:rPr>
          <w:rFonts w:ascii="Calibri" w:hAnsi="Calibri"/>
          <w:b w:val="0"/>
          <w:szCs w:val="22"/>
          <w:lang w:val="de-DE"/>
        </w:rPr>
      </w:pPr>
      <w:r w:rsidRPr="004A3AD1">
        <w:rPr>
          <w:rFonts w:ascii="Calibri" w:hAnsi="Calibri"/>
          <w:szCs w:val="22"/>
          <w:lang w:val="de-DE"/>
        </w:rPr>
        <w:t xml:space="preserve">Investitionen </w:t>
      </w:r>
      <w:r w:rsidRPr="004A3AD1">
        <w:rPr>
          <w:rFonts w:ascii="Calibri" w:hAnsi="Calibri"/>
          <w:b w:val="0"/>
          <w:szCs w:val="22"/>
          <w:lang w:val="de-DE"/>
        </w:rPr>
        <w:t>(</w:t>
      </w:r>
      <w:r w:rsidR="002A38D7" w:rsidRPr="004A3AD1">
        <w:rPr>
          <w:rFonts w:ascii="Calibri" w:hAnsi="Calibri"/>
          <w:b w:val="0"/>
          <w:szCs w:val="22"/>
          <w:lang w:val="de-DE"/>
        </w:rPr>
        <w:t>Art.10 des geänderten Gesetzes vom 17. Mai 2017)</w:t>
      </w:r>
    </w:p>
    <w:p w14:paraId="21DE1290" w14:textId="6313CC25" w:rsidR="005A2047" w:rsidRPr="004A3AD1" w:rsidRDefault="002A38D7" w:rsidP="005A2047">
      <w:pPr>
        <w:rPr>
          <w:i/>
          <w:lang w:val="de-DE"/>
        </w:rPr>
      </w:pPr>
      <w:r w:rsidRPr="004A3AD1">
        <w:rPr>
          <w:i/>
          <w:lang w:val="de-DE"/>
        </w:rPr>
        <w:t>Für jede geplante Investition</w:t>
      </w:r>
      <w:r w:rsidR="00E4304F">
        <w:rPr>
          <w:i/>
          <w:lang w:val="de-DE"/>
        </w:rPr>
        <w:t xml:space="preserve"> sind</w:t>
      </w:r>
      <w:r w:rsidRPr="004A3AD1">
        <w:rPr>
          <w:i/>
          <w:lang w:val="de-DE"/>
        </w:rPr>
        <w:t xml:space="preserve"> eine technische Beschreibung - Merkmale - sowie ein Kostenvoranschlag vorzulegen.</w:t>
      </w:r>
    </w:p>
    <w:tbl>
      <w:tblPr>
        <w:tblW w:w="1060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38"/>
        <w:gridCol w:w="2551"/>
        <w:gridCol w:w="2977"/>
        <w:gridCol w:w="1843"/>
      </w:tblGrid>
      <w:tr w:rsidR="00504602" w:rsidRPr="004A3AD1" w14:paraId="04EEF139" w14:textId="77777777" w:rsidTr="00504602">
        <w:trPr>
          <w:trHeight w:hRule="exact" w:val="1361"/>
        </w:trPr>
        <w:tc>
          <w:tcPr>
            <w:tcW w:w="3238"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2FDB9D7C" w14:textId="77777777" w:rsidR="00504602" w:rsidRPr="004A3AD1" w:rsidRDefault="002A38D7" w:rsidP="00504602">
            <w:pPr>
              <w:overflowPunct w:val="0"/>
              <w:autoSpaceDE w:val="0"/>
              <w:autoSpaceDN w:val="0"/>
              <w:adjustRightInd w:val="0"/>
              <w:spacing w:after="0" w:line="240" w:lineRule="auto"/>
              <w:jc w:val="center"/>
              <w:textAlignment w:val="baseline"/>
              <w:rPr>
                <w:rFonts w:cs="Times New Roman"/>
                <w:b/>
                <w:caps/>
                <w:lang w:val="de-DE" w:eastAsia="fr-FR"/>
              </w:rPr>
            </w:pPr>
            <w:r w:rsidRPr="004A3AD1">
              <w:rPr>
                <w:rFonts w:cs="Times New Roman"/>
                <w:b/>
                <w:caps/>
                <w:lang w:val="de-DE" w:eastAsia="fr-FR"/>
              </w:rPr>
              <w:t>ART DES ERWERBS</w:t>
            </w:r>
          </w:p>
          <w:p w14:paraId="401A1EBB" w14:textId="78DBDC11" w:rsidR="002A38D7" w:rsidRPr="004A3AD1" w:rsidRDefault="002A38D7" w:rsidP="00504602">
            <w:pPr>
              <w:overflowPunct w:val="0"/>
              <w:autoSpaceDE w:val="0"/>
              <w:autoSpaceDN w:val="0"/>
              <w:adjustRightInd w:val="0"/>
              <w:spacing w:after="0" w:line="240" w:lineRule="auto"/>
              <w:jc w:val="center"/>
              <w:textAlignment w:val="baseline"/>
              <w:rPr>
                <w:rFonts w:cs="Times New Roman"/>
                <w:b/>
                <w:caps/>
                <w:lang w:val="de-DE" w:eastAsia="fr-FR"/>
              </w:rPr>
            </w:pPr>
            <w:r w:rsidRPr="004A3AD1">
              <w:rPr>
                <w:rFonts w:cs="Times New Roman"/>
                <w:b/>
                <w:caps/>
                <w:lang w:val="de-DE" w:eastAsia="fr-FR"/>
              </w:rPr>
              <w:t>BENENNUNG</w:t>
            </w:r>
          </w:p>
        </w:tc>
        <w:tc>
          <w:tcPr>
            <w:tcW w:w="255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519C2B3" w14:textId="77777777" w:rsidR="00504602" w:rsidRPr="004A3AD1" w:rsidRDefault="00504602" w:rsidP="00504602">
            <w:pPr>
              <w:overflowPunct w:val="0"/>
              <w:autoSpaceDE w:val="0"/>
              <w:autoSpaceDN w:val="0"/>
              <w:adjustRightInd w:val="0"/>
              <w:spacing w:after="0" w:line="240" w:lineRule="auto"/>
              <w:jc w:val="center"/>
              <w:textAlignment w:val="baseline"/>
              <w:rPr>
                <w:rFonts w:cs="Times New Roman"/>
                <w:b/>
                <w:caps/>
                <w:lang w:val="de-DE" w:eastAsia="fr-FR"/>
              </w:rPr>
            </w:pPr>
          </w:p>
          <w:p w14:paraId="084F33E8" w14:textId="2E5AC563" w:rsidR="00504602" w:rsidRPr="004A3AD1" w:rsidRDefault="002A38D7" w:rsidP="002A38D7">
            <w:pPr>
              <w:overflowPunct w:val="0"/>
              <w:autoSpaceDE w:val="0"/>
              <w:autoSpaceDN w:val="0"/>
              <w:adjustRightInd w:val="0"/>
              <w:spacing w:after="0" w:line="240" w:lineRule="auto"/>
              <w:jc w:val="center"/>
              <w:textAlignment w:val="baseline"/>
              <w:rPr>
                <w:rFonts w:cs="Times New Roman"/>
                <w:b/>
                <w:caps/>
                <w:lang w:val="de-DE" w:eastAsia="fr-FR"/>
              </w:rPr>
            </w:pPr>
            <w:r w:rsidRPr="004A3AD1">
              <w:rPr>
                <w:rFonts w:cs="Times New Roman"/>
                <w:b/>
                <w:caps/>
                <w:lang w:val="de-DE" w:eastAsia="fr-FR"/>
              </w:rPr>
              <w:t>ANSCHAFFUNGSKOSTEN PRO STÜCK IN EUR (OHNE MwS</w:t>
            </w:r>
            <w:r w:rsidR="00E4304F">
              <w:rPr>
                <w:rFonts w:cs="Times New Roman"/>
                <w:b/>
                <w:caps/>
                <w:lang w:val="de-DE" w:eastAsia="fr-FR"/>
              </w:rPr>
              <w:t>T</w:t>
            </w:r>
            <w:r w:rsidRPr="004A3AD1">
              <w:rPr>
                <w:rFonts w:cs="Times New Roman"/>
                <w:b/>
                <w:caps/>
                <w:lang w:val="de-DE" w:eastAsia="fr-FR"/>
              </w:rPr>
              <w:t>)</w:t>
            </w:r>
          </w:p>
        </w:tc>
        <w:tc>
          <w:tcPr>
            <w:tcW w:w="297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870DD1" w14:textId="19274042" w:rsidR="002A38D7" w:rsidRPr="004A3AD1" w:rsidRDefault="002D40AE" w:rsidP="002A38D7">
            <w:pPr>
              <w:overflowPunct w:val="0"/>
              <w:autoSpaceDE w:val="0"/>
              <w:autoSpaceDN w:val="0"/>
              <w:adjustRightInd w:val="0"/>
              <w:spacing w:after="0" w:line="240" w:lineRule="auto"/>
              <w:jc w:val="center"/>
              <w:textAlignment w:val="baseline"/>
              <w:rPr>
                <w:rFonts w:cs="Times New Roman"/>
                <w:b/>
                <w:caps/>
                <w:lang w:val="de-DE" w:eastAsia="fr-FR"/>
              </w:rPr>
            </w:pPr>
            <w:r w:rsidRPr="004A3AD1">
              <w:rPr>
                <w:rFonts w:cs="Times New Roman"/>
                <w:b/>
                <w:caps/>
                <w:lang w:val="de-DE" w:eastAsia="fr-FR"/>
              </w:rPr>
              <w:t>NUTZUNGSGRAD DER</w:t>
            </w:r>
            <w:r w:rsidR="002A38D7" w:rsidRPr="004A3AD1">
              <w:rPr>
                <w:rFonts w:cs="Times New Roman"/>
                <w:b/>
                <w:caps/>
                <w:lang w:val="de-DE" w:eastAsia="fr-FR"/>
              </w:rPr>
              <w:t xml:space="preserve"> FORSCHUNGSINFRASTRUKTUR </w:t>
            </w:r>
          </w:p>
        </w:tc>
        <w:tc>
          <w:tcPr>
            <w:tcW w:w="1843"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1529F028" w14:textId="7E9FDE53" w:rsidR="00504602" w:rsidRPr="004A3AD1" w:rsidRDefault="002A38D7" w:rsidP="002A38D7">
            <w:pPr>
              <w:keepNext/>
              <w:overflowPunct w:val="0"/>
              <w:autoSpaceDE w:val="0"/>
              <w:autoSpaceDN w:val="0"/>
              <w:adjustRightInd w:val="0"/>
              <w:spacing w:after="0" w:line="240" w:lineRule="auto"/>
              <w:textAlignment w:val="baseline"/>
              <w:outlineLvl w:val="3"/>
              <w:rPr>
                <w:rFonts w:cs="Times New Roman"/>
                <w:b/>
                <w:caps/>
                <w:lang w:val="de-DE" w:eastAsia="fr-FR"/>
              </w:rPr>
            </w:pPr>
            <w:r w:rsidRPr="004A3AD1">
              <w:rPr>
                <w:rFonts w:cs="Times New Roman"/>
                <w:b/>
                <w:caps/>
                <w:lang w:val="de-DE" w:eastAsia="fr-FR"/>
              </w:rPr>
              <w:t>SUMME (IN</w:t>
            </w:r>
            <w:r w:rsidR="00504602" w:rsidRPr="004A3AD1">
              <w:rPr>
                <w:rFonts w:cs="Times New Roman"/>
                <w:b/>
                <w:caps/>
                <w:lang w:val="de-DE" w:eastAsia="fr-FR"/>
              </w:rPr>
              <w:t xml:space="preserve"> eur)</w:t>
            </w:r>
          </w:p>
        </w:tc>
      </w:tr>
      <w:tr w:rsidR="00504602" w:rsidRPr="004A3AD1" w14:paraId="0921545E" w14:textId="77777777" w:rsidTr="00504602">
        <w:trPr>
          <w:trHeight w:hRule="exact" w:val="847"/>
        </w:trPr>
        <w:tc>
          <w:tcPr>
            <w:tcW w:w="3238" w:type="dxa"/>
            <w:tcBorders>
              <w:top w:val="single" w:sz="6" w:space="0" w:color="000000"/>
              <w:left w:val="double" w:sz="6" w:space="0" w:color="000000"/>
              <w:bottom w:val="single" w:sz="6" w:space="0" w:color="000000"/>
              <w:right w:val="single" w:sz="6" w:space="0" w:color="000000"/>
            </w:tcBorders>
          </w:tcPr>
          <w:p w14:paraId="5DA8BE25"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p w14:paraId="2D937240"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p w14:paraId="0C92CECE"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p w14:paraId="7714683C"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p w14:paraId="64EFB6DD"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551" w:type="dxa"/>
            <w:tcBorders>
              <w:top w:val="single" w:sz="6" w:space="0" w:color="000000"/>
              <w:left w:val="single" w:sz="6" w:space="0" w:color="000000"/>
              <w:bottom w:val="single" w:sz="6" w:space="0" w:color="000000"/>
              <w:right w:val="single" w:sz="6" w:space="0" w:color="000000"/>
            </w:tcBorders>
          </w:tcPr>
          <w:p w14:paraId="5B4719DF"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51B854D4"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279B3A89"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r>
      <w:tr w:rsidR="00504602" w:rsidRPr="004A3AD1" w14:paraId="23AF9071" w14:textId="77777777" w:rsidTr="00504602">
        <w:trPr>
          <w:trHeight w:hRule="exact" w:val="718"/>
        </w:trPr>
        <w:tc>
          <w:tcPr>
            <w:tcW w:w="3238" w:type="dxa"/>
            <w:tcBorders>
              <w:top w:val="single" w:sz="6" w:space="0" w:color="000000"/>
              <w:left w:val="double" w:sz="6" w:space="0" w:color="000000"/>
              <w:bottom w:val="single" w:sz="6" w:space="0" w:color="000000"/>
              <w:right w:val="single" w:sz="6" w:space="0" w:color="000000"/>
            </w:tcBorders>
          </w:tcPr>
          <w:p w14:paraId="5EAE4F45"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551" w:type="dxa"/>
            <w:tcBorders>
              <w:top w:val="single" w:sz="6" w:space="0" w:color="000000"/>
              <w:left w:val="single" w:sz="6" w:space="0" w:color="000000"/>
              <w:bottom w:val="single" w:sz="6" w:space="0" w:color="000000"/>
              <w:right w:val="single" w:sz="6" w:space="0" w:color="000000"/>
            </w:tcBorders>
          </w:tcPr>
          <w:p w14:paraId="602401F3"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606BB917"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1FA8A430"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r>
      <w:tr w:rsidR="00504602" w:rsidRPr="004A3AD1" w14:paraId="2A1A8E01" w14:textId="77777777" w:rsidTr="00504602">
        <w:trPr>
          <w:trHeight w:hRule="exact" w:val="842"/>
        </w:trPr>
        <w:tc>
          <w:tcPr>
            <w:tcW w:w="3238" w:type="dxa"/>
            <w:tcBorders>
              <w:top w:val="single" w:sz="6" w:space="0" w:color="000000"/>
              <w:left w:val="double" w:sz="6" w:space="0" w:color="000000"/>
              <w:bottom w:val="single" w:sz="6" w:space="0" w:color="000000"/>
              <w:right w:val="single" w:sz="6" w:space="0" w:color="000000"/>
            </w:tcBorders>
          </w:tcPr>
          <w:p w14:paraId="21451213"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551" w:type="dxa"/>
            <w:tcBorders>
              <w:top w:val="single" w:sz="6" w:space="0" w:color="000000"/>
              <w:left w:val="single" w:sz="6" w:space="0" w:color="000000"/>
              <w:bottom w:val="single" w:sz="6" w:space="0" w:color="000000"/>
              <w:right w:val="single" w:sz="6" w:space="0" w:color="000000"/>
            </w:tcBorders>
          </w:tcPr>
          <w:p w14:paraId="71D32044"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4B89C7D7"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7FC455BF"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lang w:val="de-DE" w:eastAsia="fr-FR"/>
              </w:rPr>
            </w:pPr>
          </w:p>
        </w:tc>
      </w:tr>
      <w:tr w:rsidR="00504602" w:rsidRPr="004A3AD1" w14:paraId="18859EA1" w14:textId="77777777" w:rsidTr="00504602">
        <w:tblPrEx>
          <w:tblBorders>
            <w:insideH w:val="double" w:sz="6" w:space="0" w:color="000000"/>
            <w:insideV w:val="double" w:sz="6" w:space="0" w:color="000000"/>
          </w:tblBorders>
        </w:tblPrEx>
        <w:trPr>
          <w:gridBefore w:val="1"/>
          <w:wBefore w:w="3238" w:type="dxa"/>
          <w:trHeight w:hRule="exact" w:val="770"/>
        </w:trPr>
        <w:tc>
          <w:tcPr>
            <w:tcW w:w="5528" w:type="dxa"/>
            <w:gridSpan w:val="2"/>
            <w:tcBorders>
              <w:top w:val="double" w:sz="6" w:space="0" w:color="000000"/>
              <w:left w:val="double" w:sz="6" w:space="0" w:color="000000"/>
              <w:bottom w:val="double" w:sz="6" w:space="0" w:color="000000"/>
              <w:right w:val="double" w:sz="6" w:space="0" w:color="000000"/>
            </w:tcBorders>
            <w:vAlign w:val="center"/>
          </w:tcPr>
          <w:p w14:paraId="57C67B87" w14:textId="4CC59F9C" w:rsidR="00504602" w:rsidRPr="004A3AD1" w:rsidRDefault="002A38D7" w:rsidP="00504602">
            <w:pPr>
              <w:overflowPunct w:val="0"/>
              <w:autoSpaceDE w:val="0"/>
              <w:autoSpaceDN w:val="0"/>
              <w:adjustRightInd w:val="0"/>
              <w:spacing w:after="0" w:line="240" w:lineRule="auto"/>
              <w:jc w:val="center"/>
              <w:textAlignment w:val="baseline"/>
              <w:rPr>
                <w:rFonts w:cs="Times New Roman"/>
                <w:b/>
                <w:lang w:val="de-DE" w:eastAsia="fr-FR"/>
              </w:rPr>
            </w:pPr>
            <w:r w:rsidRPr="004A3AD1">
              <w:rPr>
                <w:rFonts w:cs="Times New Roman"/>
                <w:b/>
                <w:lang w:val="de-DE" w:eastAsia="fr-FR"/>
              </w:rPr>
              <w:t>GESAMTINVESTITIONEN</w:t>
            </w:r>
          </w:p>
        </w:tc>
        <w:tc>
          <w:tcPr>
            <w:tcW w:w="1843" w:type="dxa"/>
            <w:tcBorders>
              <w:top w:val="double" w:sz="6" w:space="0" w:color="000000"/>
              <w:left w:val="double" w:sz="6" w:space="0" w:color="000000"/>
              <w:bottom w:val="double" w:sz="6" w:space="0" w:color="000000"/>
              <w:right w:val="double" w:sz="6" w:space="0" w:color="000000"/>
            </w:tcBorders>
          </w:tcPr>
          <w:p w14:paraId="747DC899" w14:textId="77777777" w:rsidR="00504602" w:rsidRPr="004A3AD1" w:rsidRDefault="00504602" w:rsidP="00504602">
            <w:pPr>
              <w:overflowPunct w:val="0"/>
              <w:autoSpaceDE w:val="0"/>
              <w:autoSpaceDN w:val="0"/>
              <w:adjustRightInd w:val="0"/>
              <w:spacing w:after="0" w:line="240" w:lineRule="auto"/>
              <w:jc w:val="right"/>
              <w:textAlignment w:val="baseline"/>
              <w:rPr>
                <w:rFonts w:cs="Times New Roman"/>
                <w:b/>
                <w:i/>
                <w:lang w:val="de-DE" w:eastAsia="fr-FR"/>
              </w:rPr>
            </w:pPr>
            <w:bookmarkStart w:id="0" w:name="total_2_1"/>
            <w:bookmarkEnd w:id="0"/>
          </w:p>
        </w:tc>
      </w:tr>
    </w:tbl>
    <w:p w14:paraId="797745A4" w14:textId="1F0694F4" w:rsidR="005A2047" w:rsidRDefault="005A2047" w:rsidP="005A2047">
      <w:pPr>
        <w:rPr>
          <w:lang w:val="de-DE"/>
        </w:rPr>
      </w:pPr>
    </w:p>
    <w:p w14:paraId="5A8D0604" w14:textId="12C0127C" w:rsidR="00E4304F" w:rsidRDefault="00E4304F" w:rsidP="005A2047">
      <w:pPr>
        <w:rPr>
          <w:lang w:val="de-DE"/>
        </w:rPr>
      </w:pPr>
    </w:p>
    <w:p w14:paraId="6D91E028" w14:textId="13D3E013" w:rsidR="00E4304F" w:rsidRDefault="00E4304F" w:rsidP="005A2047">
      <w:pPr>
        <w:rPr>
          <w:lang w:val="de-DE"/>
        </w:rPr>
      </w:pPr>
    </w:p>
    <w:p w14:paraId="4247FCF0" w14:textId="77777777" w:rsidR="00712263" w:rsidRDefault="00712263" w:rsidP="005A2047">
      <w:pPr>
        <w:rPr>
          <w:lang w:val="de-DE"/>
        </w:rPr>
      </w:pPr>
      <w:bookmarkStart w:id="1" w:name="_GoBack"/>
      <w:bookmarkEnd w:id="1"/>
    </w:p>
    <w:p w14:paraId="7195B4EB" w14:textId="78FBEA91" w:rsidR="00E4304F" w:rsidRDefault="00E4304F" w:rsidP="005A2047">
      <w:pPr>
        <w:rPr>
          <w:lang w:val="de-DE"/>
        </w:rPr>
      </w:pPr>
    </w:p>
    <w:p w14:paraId="7362C544" w14:textId="77777777" w:rsidR="00E4304F" w:rsidRPr="004A3AD1" w:rsidRDefault="00E4304F" w:rsidP="005A2047">
      <w:pPr>
        <w:rPr>
          <w:lang w:val="de-DE"/>
        </w:rPr>
      </w:pPr>
    </w:p>
    <w:p w14:paraId="38C9A213" w14:textId="72923405" w:rsidR="005A2047" w:rsidRPr="004A3AD1" w:rsidRDefault="002A38D7" w:rsidP="005968D7">
      <w:pPr>
        <w:pStyle w:val="Heading2"/>
        <w:ind w:left="426" w:hanging="426"/>
        <w:rPr>
          <w:rFonts w:ascii="Calibri" w:hAnsi="Calibri"/>
          <w:szCs w:val="22"/>
          <w:lang w:val="de-DE"/>
        </w:rPr>
      </w:pPr>
      <w:r w:rsidRPr="004A3AD1">
        <w:rPr>
          <w:rFonts w:ascii="Calibri" w:hAnsi="Calibri"/>
          <w:szCs w:val="22"/>
          <w:lang w:val="de-DE"/>
        </w:rPr>
        <w:t>Investitionsfinanzierungsplan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5"/>
        <w:gridCol w:w="2684"/>
        <w:gridCol w:w="2114"/>
      </w:tblGrid>
      <w:tr w:rsidR="005A2047" w:rsidRPr="004A3AD1" w14:paraId="32558726" w14:textId="77777777" w:rsidTr="00BC0541">
        <w:tc>
          <w:tcPr>
            <w:tcW w:w="5070" w:type="dxa"/>
            <w:gridSpan w:val="2"/>
            <w:shd w:val="clear" w:color="auto" w:fill="D9D9D9" w:themeFill="background1" w:themeFillShade="D9"/>
          </w:tcPr>
          <w:p w14:paraId="12923272" w14:textId="1BFD95F5" w:rsidR="005A2047" w:rsidRPr="004A3AD1" w:rsidRDefault="002A38D7" w:rsidP="002A38D7">
            <w:pPr>
              <w:overflowPunct w:val="0"/>
              <w:autoSpaceDE w:val="0"/>
              <w:autoSpaceDN w:val="0"/>
              <w:adjustRightInd w:val="0"/>
              <w:spacing w:after="0" w:line="240" w:lineRule="auto"/>
              <w:jc w:val="center"/>
              <w:textAlignment w:val="baseline"/>
              <w:rPr>
                <w:rFonts w:cs="Times New Roman"/>
                <w:b/>
                <w:lang w:val="de-DE" w:eastAsia="fr-FR"/>
              </w:rPr>
            </w:pPr>
            <w:r w:rsidRPr="004A3AD1">
              <w:rPr>
                <w:rFonts w:cs="Times New Roman"/>
                <w:b/>
                <w:lang w:val="de-DE" w:eastAsia="fr-FR"/>
              </w:rPr>
              <w:t>Arbeitsplätze (Details unten)</w:t>
            </w:r>
          </w:p>
        </w:tc>
        <w:tc>
          <w:tcPr>
            <w:tcW w:w="4819" w:type="dxa"/>
            <w:gridSpan w:val="2"/>
            <w:shd w:val="clear" w:color="auto" w:fill="D9D9D9" w:themeFill="background1" w:themeFillShade="D9"/>
          </w:tcPr>
          <w:p w14:paraId="0DA5F285" w14:textId="0FA9DF23" w:rsidR="005A2047" w:rsidRPr="004A3AD1" w:rsidRDefault="005A2047" w:rsidP="005A2047">
            <w:pPr>
              <w:overflowPunct w:val="0"/>
              <w:autoSpaceDE w:val="0"/>
              <w:autoSpaceDN w:val="0"/>
              <w:adjustRightInd w:val="0"/>
              <w:spacing w:after="0" w:line="240" w:lineRule="auto"/>
              <w:jc w:val="center"/>
              <w:textAlignment w:val="baseline"/>
              <w:rPr>
                <w:rFonts w:cs="Times New Roman"/>
                <w:b/>
                <w:lang w:val="de-DE" w:eastAsia="fr-FR"/>
              </w:rPr>
            </w:pPr>
            <w:r w:rsidRPr="004A3AD1">
              <w:rPr>
                <w:rFonts w:cs="Times New Roman"/>
                <w:b/>
                <w:lang w:val="de-DE" w:eastAsia="fr-FR"/>
              </w:rPr>
              <w:t>Ressource</w:t>
            </w:r>
            <w:r w:rsidR="002A38D7" w:rsidRPr="004A3AD1">
              <w:rPr>
                <w:rFonts w:cs="Times New Roman"/>
                <w:b/>
                <w:lang w:val="de-DE" w:eastAsia="fr-FR"/>
              </w:rPr>
              <w:t>n</w:t>
            </w:r>
          </w:p>
        </w:tc>
      </w:tr>
      <w:tr w:rsidR="005A2047" w:rsidRPr="004A3AD1" w14:paraId="2D33157F" w14:textId="77777777" w:rsidTr="00BC0541">
        <w:tc>
          <w:tcPr>
            <w:tcW w:w="2518" w:type="dxa"/>
            <w:shd w:val="clear" w:color="auto" w:fill="D9D9D9" w:themeFill="background1" w:themeFillShade="D9"/>
            <w:vAlign w:val="center"/>
          </w:tcPr>
          <w:p w14:paraId="162E8470" w14:textId="28035C92" w:rsidR="005A2047" w:rsidRPr="004A3AD1" w:rsidRDefault="002A38D7" w:rsidP="005A2047">
            <w:pPr>
              <w:overflowPunct w:val="0"/>
              <w:autoSpaceDE w:val="0"/>
              <w:autoSpaceDN w:val="0"/>
              <w:adjustRightInd w:val="0"/>
              <w:spacing w:after="0" w:line="240" w:lineRule="auto"/>
              <w:textAlignment w:val="baseline"/>
              <w:rPr>
                <w:rFonts w:cs="Times New Roman"/>
                <w:b/>
                <w:lang w:val="de-DE" w:eastAsia="fr-FR"/>
              </w:rPr>
            </w:pPr>
            <w:r w:rsidRPr="004A3AD1">
              <w:rPr>
                <w:rFonts w:cs="Times New Roman"/>
                <w:b/>
                <w:lang w:val="de-DE" w:eastAsia="fr-FR"/>
              </w:rPr>
              <w:t>Kategorie</w:t>
            </w:r>
          </w:p>
        </w:tc>
        <w:tc>
          <w:tcPr>
            <w:tcW w:w="2552" w:type="dxa"/>
            <w:shd w:val="clear" w:color="auto" w:fill="D9D9D9" w:themeFill="background1" w:themeFillShade="D9"/>
            <w:vAlign w:val="center"/>
          </w:tcPr>
          <w:p w14:paraId="119B890B" w14:textId="2D9D872B" w:rsidR="005A2047" w:rsidRPr="004A3AD1" w:rsidRDefault="002A38D7" w:rsidP="005A2047">
            <w:pPr>
              <w:overflowPunct w:val="0"/>
              <w:autoSpaceDE w:val="0"/>
              <w:autoSpaceDN w:val="0"/>
              <w:adjustRightInd w:val="0"/>
              <w:spacing w:after="0" w:line="240" w:lineRule="auto"/>
              <w:textAlignment w:val="baseline"/>
              <w:rPr>
                <w:rFonts w:cs="Times New Roman"/>
                <w:b/>
                <w:lang w:val="de-DE" w:eastAsia="fr-FR"/>
              </w:rPr>
            </w:pPr>
            <w:r w:rsidRPr="004A3AD1">
              <w:rPr>
                <w:rFonts w:cs="Times New Roman"/>
                <w:b/>
                <w:lang w:val="de-DE" w:eastAsia="fr-FR"/>
              </w:rPr>
              <w:t>Beträge (i</w:t>
            </w:r>
            <w:r w:rsidR="005A2047" w:rsidRPr="004A3AD1">
              <w:rPr>
                <w:rFonts w:cs="Times New Roman"/>
                <w:b/>
                <w:lang w:val="de-DE" w:eastAsia="fr-FR"/>
              </w:rPr>
              <w:t>n EUR)</w:t>
            </w:r>
          </w:p>
        </w:tc>
        <w:tc>
          <w:tcPr>
            <w:tcW w:w="2693" w:type="dxa"/>
            <w:shd w:val="clear" w:color="auto" w:fill="D9D9D9" w:themeFill="background1" w:themeFillShade="D9"/>
            <w:vAlign w:val="center"/>
          </w:tcPr>
          <w:p w14:paraId="6F55F38C" w14:textId="7A533213" w:rsidR="005A2047" w:rsidRPr="004A3AD1" w:rsidRDefault="002A38D7" w:rsidP="005A2047">
            <w:pPr>
              <w:overflowPunct w:val="0"/>
              <w:autoSpaceDE w:val="0"/>
              <w:autoSpaceDN w:val="0"/>
              <w:adjustRightInd w:val="0"/>
              <w:spacing w:after="0" w:line="240" w:lineRule="auto"/>
              <w:textAlignment w:val="baseline"/>
              <w:rPr>
                <w:rFonts w:cs="Times New Roman"/>
                <w:b/>
                <w:lang w:val="de-DE" w:eastAsia="fr-FR"/>
              </w:rPr>
            </w:pPr>
            <w:r w:rsidRPr="004A3AD1">
              <w:rPr>
                <w:rFonts w:cs="Times New Roman"/>
                <w:b/>
                <w:lang w:val="de-DE" w:eastAsia="fr-FR"/>
              </w:rPr>
              <w:t>Kategorie</w:t>
            </w:r>
          </w:p>
        </w:tc>
        <w:tc>
          <w:tcPr>
            <w:tcW w:w="2126" w:type="dxa"/>
            <w:shd w:val="clear" w:color="auto" w:fill="D9D9D9" w:themeFill="background1" w:themeFillShade="D9"/>
            <w:vAlign w:val="center"/>
          </w:tcPr>
          <w:p w14:paraId="4F6D3FBD" w14:textId="7110EB36" w:rsidR="005A2047" w:rsidRPr="004A3AD1" w:rsidRDefault="002A38D7" w:rsidP="005A2047">
            <w:pPr>
              <w:overflowPunct w:val="0"/>
              <w:autoSpaceDE w:val="0"/>
              <w:autoSpaceDN w:val="0"/>
              <w:adjustRightInd w:val="0"/>
              <w:spacing w:after="0" w:line="240" w:lineRule="auto"/>
              <w:textAlignment w:val="baseline"/>
              <w:rPr>
                <w:rFonts w:cs="Times New Roman"/>
                <w:b/>
                <w:lang w:val="de-DE" w:eastAsia="fr-FR"/>
              </w:rPr>
            </w:pPr>
            <w:r w:rsidRPr="004A3AD1">
              <w:rPr>
                <w:rFonts w:cs="Times New Roman"/>
                <w:b/>
                <w:lang w:val="de-DE" w:eastAsia="fr-FR"/>
              </w:rPr>
              <w:t>Beträge (i</w:t>
            </w:r>
            <w:r w:rsidR="005A2047" w:rsidRPr="004A3AD1">
              <w:rPr>
                <w:rFonts w:cs="Times New Roman"/>
                <w:b/>
                <w:lang w:val="de-DE" w:eastAsia="fr-FR"/>
              </w:rPr>
              <w:t>n EUR)</w:t>
            </w:r>
          </w:p>
        </w:tc>
      </w:tr>
      <w:tr w:rsidR="005A2047" w:rsidRPr="004A3AD1" w14:paraId="5DF83705" w14:textId="77777777" w:rsidTr="00BC0541">
        <w:tc>
          <w:tcPr>
            <w:tcW w:w="2518" w:type="dxa"/>
            <w:shd w:val="clear" w:color="auto" w:fill="auto"/>
          </w:tcPr>
          <w:p w14:paraId="1BCC68D4"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0BDE4FA1"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6AA19952" w14:textId="6FAC799F" w:rsidR="005A2047" w:rsidRPr="004A3AD1" w:rsidRDefault="002A38D7" w:rsidP="005A2047">
            <w:pPr>
              <w:overflowPunct w:val="0"/>
              <w:autoSpaceDE w:val="0"/>
              <w:autoSpaceDN w:val="0"/>
              <w:adjustRightInd w:val="0"/>
              <w:spacing w:after="0" w:line="240" w:lineRule="auto"/>
              <w:textAlignment w:val="baseline"/>
              <w:rPr>
                <w:rFonts w:cs="Times New Roman"/>
                <w:lang w:val="de-DE" w:eastAsia="fr-FR"/>
              </w:rPr>
            </w:pPr>
            <w:r w:rsidRPr="004A3AD1">
              <w:rPr>
                <w:rFonts w:cs="Times New Roman"/>
                <w:lang w:val="de-DE" w:eastAsia="fr-FR"/>
              </w:rPr>
              <w:t>Eigenkapital</w:t>
            </w:r>
          </w:p>
        </w:tc>
        <w:tc>
          <w:tcPr>
            <w:tcW w:w="2126" w:type="dxa"/>
            <w:shd w:val="clear" w:color="auto" w:fill="auto"/>
          </w:tcPr>
          <w:p w14:paraId="5483C3B7"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5256F6FA" w14:textId="77777777" w:rsidTr="00BC0541">
        <w:tc>
          <w:tcPr>
            <w:tcW w:w="2518" w:type="dxa"/>
            <w:shd w:val="clear" w:color="auto" w:fill="auto"/>
          </w:tcPr>
          <w:p w14:paraId="1663981B"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05CEFCC2"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70C353BF" w14:textId="2D603F81" w:rsidR="005A2047" w:rsidRPr="004A3AD1" w:rsidRDefault="002A38D7" w:rsidP="005A2047">
            <w:pPr>
              <w:overflowPunct w:val="0"/>
              <w:autoSpaceDE w:val="0"/>
              <w:autoSpaceDN w:val="0"/>
              <w:adjustRightInd w:val="0"/>
              <w:spacing w:after="0" w:line="240" w:lineRule="auto"/>
              <w:textAlignment w:val="baseline"/>
              <w:rPr>
                <w:rFonts w:cs="Times New Roman"/>
                <w:lang w:val="de-DE" w:eastAsia="fr-FR"/>
              </w:rPr>
            </w:pPr>
            <w:r w:rsidRPr="004A3AD1">
              <w:rPr>
                <w:rFonts w:cs="Times New Roman"/>
                <w:lang w:val="de-DE" w:eastAsia="fr-FR"/>
              </w:rPr>
              <w:t>Kapitalerhöhung</w:t>
            </w:r>
          </w:p>
        </w:tc>
        <w:tc>
          <w:tcPr>
            <w:tcW w:w="2126" w:type="dxa"/>
            <w:shd w:val="clear" w:color="auto" w:fill="auto"/>
          </w:tcPr>
          <w:p w14:paraId="1070CC36"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76CB5847" w14:textId="77777777" w:rsidTr="00BC0541">
        <w:tc>
          <w:tcPr>
            <w:tcW w:w="2518" w:type="dxa"/>
            <w:shd w:val="clear" w:color="auto" w:fill="auto"/>
          </w:tcPr>
          <w:p w14:paraId="6D4DB9F9"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59E46789"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2A64EA22" w14:textId="0E29592A" w:rsidR="005A2047" w:rsidRPr="004A3AD1" w:rsidRDefault="002A38D7" w:rsidP="005A2047">
            <w:pPr>
              <w:overflowPunct w:val="0"/>
              <w:autoSpaceDE w:val="0"/>
              <w:autoSpaceDN w:val="0"/>
              <w:adjustRightInd w:val="0"/>
              <w:spacing w:after="0" w:line="240" w:lineRule="auto"/>
              <w:textAlignment w:val="baseline"/>
              <w:rPr>
                <w:rFonts w:cs="Times New Roman"/>
                <w:lang w:val="de-DE" w:eastAsia="fr-FR"/>
              </w:rPr>
            </w:pPr>
            <w:r w:rsidRPr="004A3AD1">
              <w:rPr>
                <w:rFonts w:cs="Times New Roman"/>
                <w:lang w:val="de-DE" w:eastAsia="fr-FR"/>
              </w:rPr>
              <w:t>Staatliche Beihilfe</w:t>
            </w:r>
          </w:p>
        </w:tc>
        <w:tc>
          <w:tcPr>
            <w:tcW w:w="2126" w:type="dxa"/>
            <w:shd w:val="clear" w:color="auto" w:fill="auto"/>
          </w:tcPr>
          <w:p w14:paraId="7C76DB63"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37ACDD28" w14:textId="77777777" w:rsidTr="00BC0541">
        <w:tc>
          <w:tcPr>
            <w:tcW w:w="2518" w:type="dxa"/>
            <w:shd w:val="clear" w:color="auto" w:fill="auto"/>
          </w:tcPr>
          <w:p w14:paraId="72068A9C"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00007564"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2CA43467" w14:textId="139F8C78" w:rsidR="005A2047" w:rsidRPr="004A3AD1" w:rsidRDefault="002A38D7" w:rsidP="005A2047">
            <w:pPr>
              <w:overflowPunct w:val="0"/>
              <w:autoSpaceDE w:val="0"/>
              <w:autoSpaceDN w:val="0"/>
              <w:adjustRightInd w:val="0"/>
              <w:spacing w:after="0" w:line="240" w:lineRule="auto"/>
              <w:textAlignment w:val="baseline"/>
              <w:rPr>
                <w:rFonts w:cs="Times New Roman"/>
                <w:lang w:val="de-DE" w:eastAsia="fr-FR"/>
              </w:rPr>
            </w:pPr>
            <w:r w:rsidRPr="004A3AD1">
              <w:rPr>
                <w:rFonts w:cs="Times New Roman"/>
                <w:lang w:val="de-DE" w:eastAsia="fr-FR"/>
              </w:rPr>
              <w:t>Bankdarlehen (Darlehensvertrag im Anhang vorlegen)</w:t>
            </w:r>
            <w:r w:rsidR="005A2047" w:rsidRPr="004A3AD1">
              <w:rPr>
                <w:rFonts w:cs="Times New Roman"/>
                <w:lang w:val="de-DE" w:eastAsia="fr-FR"/>
              </w:rPr>
              <w:t xml:space="preserve"> </w:t>
            </w:r>
          </w:p>
        </w:tc>
        <w:tc>
          <w:tcPr>
            <w:tcW w:w="2126" w:type="dxa"/>
            <w:shd w:val="clear" w:color="auto" w:fill="auto"/>
          </w:tcPr>
          <w:p w14:paraId="327B1A4D"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1E318D29" w14:textId="77777777" w:rsidTr="00BC0541">
        <w:tc>
          <w:tcPr>
            <w:tcW w:w="2518" w:type="dxa"/>
            <w:shd w:val="clear" w:color="auto" w:fill="auto"/>
          </w:tcPr>
          <w:p w14:paraId="7DAD118F"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73878678"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313E9C9C"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126" w:type="dxa"/>
            <w:shd w:val="clear" w:color="auto" w:fill="auto"/>
          </w:tcPr>
          <w:p w14:paraId="4A0ADF9E"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2CC7ECFB" w14:textId="77777777" w:rsidTr="00BC0541">
        <w:tc>
          <w:tcPr>
            <w:tcW w:w="2518" w:type="dxa"/>
            <w:shd w:val="clear" w:color="auto" w:fill="auto"/>
          </w:tcPr>
          <w:p w14:paraId="6E0132C9"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52" w:type="dxa"/>
            <w:shd w:val="clear" w:color="auto" w:fill="auto"/>
          </w:tcPr>
          <w:p w14:paraId="3F064181"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93" w:type="dxa"/>
            <w:shd w:val="clear" w:color="auto" w:fill="auto"/>
          </w:tcPr>
          <w:p w14:paraId="6E0BCEB2"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126" w:type="dxa"/>
            <w:shd w:val="clear" w:color="auto" w:fill="auto"/>
          </w:tcPr>
          <w:p w14:paraId="560584E3" w14:textId="77777777" w:rsidR="005A2047" w:rsidRPr="004A3AD1"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4A3AD1" w14:paraId="7E03F9E8" w14:textId="77777777" w:rsidTr="00BC0541">
        <w:tc>
          <w:tcPr>
            <w:tcW w:w="2518" w:type="dxa"/>
            <w:shd w:val="clear" w:color="auto" w:fill="auto"/>
          </w:tcPr>
          <w:p w14:paraId="0CDB1DF9" w14:textId="012883DD" w:rsidR="005A2047" w:rsidRPr="004A3AD1" w:rsidRDefault="002A38D7" w:rsidP="005A2047">
            <w:pPr>
              <w:overflowPunct w:val="0"/>
              <w:autoSpaceDE w:val="0"/>
              <w:autoSpaceDN w:val="0"/>
              <w:adjustRightInd w:val="0"/>
              <w:spacing w:after="0" w:line="240" w:lineRule="auto"/>
              <w:jc w:val="right"/>
              <w:textAlignment w:val="baseline"/>
              <w:rPr>
                <w:rFonts w:cs="Times New Roman"/>
                <w:b/>
                <w:lang w:val="de-DE" w:eastAsia="fr-FR"/>
              </w:rPr>
            </w:pPr>
            <w:r w:rsidRPr="004A3AD1">
              <w:rPr>
                <w:rFonts w:cs="Times New Roman"/>
                <w:b/>
                <w:lang w:val="de-DE" w:eastAsia="fr-FR"/>
              </w:rPr>
              <w:t>SUMME</w:t>
            </w:r>
            <w:r w:rsidR="005A2047" w:rsidRPr="004A3AD1">
              <w:rPr>
                <w:rFonts w:cs="Times New Roman"/>
                <w:b/>
                <w:lang w:val="de-DE" w:eastAsia="fr-FR"/>
              </w:rPr>
              <w:t> </w:t>
            </w:r>
          </w:p>
        </w:tc>
        <w:tc>
          <w:tcPr>
            <w:tcW w:w="2552" w:type="dxa"/>
            <w:shd w:val="clear" w:color="auto" w:fill="auto"/>
          </w:tcPr>
          <w:p w14:paraId="4D198331" w14:textId="77777777" w:rsidR="005A2047" w:rsidRPr="004A3AD1" w:rsidRDefault="005A2047" w:rsidP="005A2047">
            <w:pPr>
              <w:overflowPunct w:val="0"/>
              <w:autoSpaceDE w:val="0"/>
              <w:autoSpaceDN w:val="0"/>
              <w:adjustRightInd w:val="0"/>
              <w:spacing w:after="0" w:line="240" w:lineRule="auto"/>
              <w:textAlignment w:val="baseline"/>
              <w:rPr>
                <w:rFonts w:cs="Times New Roman"/>
                <w:b/>
                <w:lang w:val="de-DE" w:eastAsia="fr-FR"/>
              </w:rPr>
            </w:pPr>
          </w:p>
        </w:tc>
        <w:tc>
          <w:tcPr>
            <w:tcW w:w="2693" w:type="dxa"/>
            <w:shd w:val="clear" w:color="auto" w:fill="auto"/>
          </w:tcPr>
          <w:p w14:paraId="66CACF4E" w14:textId="4E30781D" w:rsidR="005A2047" w:rsidRPr="004A3AD1" w:rsidRDefault="002A38D7" w:rsidP="005A2047">
            <w:pPr>
              <w:overflowPunct w:val="0"/>
              <w:autoSpaceDE w:val="0"/>
              <w:autoSpaceDN w:val="0"/>
              <w:adjustRightInd w:val="0"/>
              <w:spacing w:after="0" w:line="240" w:lineRule="auto"/>
              <w:jc w:val="right"/>
              <w:textAlignment w:val="baseline"/>
              <w:rPr>
                <w:rFonts w:cs="Times New Roman"/>
                <w:b/>
                <w:lang w:val="de-DE" w:eastAsia="fr-FR"/>
              </w:rPr>
            </w:pPr>
            <w:r w:rsidRPr="004A3AD1">
              <w:rPr>
                <w:rFonts w:cs="Times New Roman"/>
                <w:b/>
                <w:lang w:val="de-DE" w:eastAsia="fr-FR"/>
              </w:rPr>
              <w:t>SUMME</w:t>
            </w:r>
          </w:p>
        </w:tc>
        <w:tc>
          <w:tcPr>
            <w:tcW w:w="2126" w:type="dxa"/>
            <w:shd w:val="clear" w:color="auto" w:fill="auto"/>
          </w:tcPr>
          <w:p w14:paraId="0D7FE1BE" w14:textId="77777777" w:rsidR="005A2047" w:rsidRPr="004A3AD1" w:rsidRDefault="005A2047" w:rsidP="005A2047">
            <w:pPr>
              <w:overflowPunct w:val="0"/>
              <w:autoSpaceDE w:val="0"/>
              <w:autoSpaceDN w:val="0"/>
              <w:adjustRightInd w:val="0"/>
              <w:spacing w:after="0" w:line="240" w:lineRule="auto"/>
              <w:textAlignment w:val="baseline"/>
              <w:rPr>
                <w:rFonts w:cs="Times New Roman"/>
                <w:b/>
                <w:lang w:val="de-DE" w:eastAsia="fr-FR"/>
              </w:rPr>
            </w:pPr>
          </w:p>
        </w:tc>
      </w:tr>
    </w:tbl>
    <w:p w14:paraId="2F40EF78" w14:textId="77777777" w:rsidR="00504602" w:rsidRPr="004A3AD1" w:rsidRDefault="00504602" w:rsidP="00504602">
      <w:pPr>
        <w:rPr>
          <w:lang w:val="de-DE"/>
        </w:rPr>
      </w:pPr>
    </w:p>
    <w:sectPr w:rsidR="00504602" w:rsidRPr="004A3AD1"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0AA72" w14:textId="77777777" w:rsidR="007F6A99" w:rsidRDefault="007F6A99">
      <w:r>
        <w:separator/>
      </w:r>
    </w:p>
  </w:endnote>
  <w:endnote w:type="continuationSeparator" w:id="0">
    <w:p w14:paraId="0309111C" w14:textId="77777777" w:rsidR="007F6A99" w:rsidRDefault="007F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64F94511" w:rsidR="00F9637C" w:rsidRDefault="00F9637C">
        <w:pPr>
          <w:pStyle w:val="Footer"/>
          <w:jc w:val="right"/>
        </w:pPr>
        <w:r>
          <w:fldChar w:fldCharType="begin"/>
        </w:r>
        <w:r>
          <w:instrText xml:space="preserve"> PAGE   \* MERGEFORMAT </w:instrText>
        </w:r>
        <w:r>
          <w:fldChar w:fldCharType="separate"/>
        </w:r>
        <w:r w:rsidR="00712263">
          <w:rPr>
            <w:noProof/>
          </w:rPr>
          <w:t>5</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0057B" w14:textId="77777777" w:rsidR="007F6A99" w:rsidRDefault="007F6A99">
      <w:r>
        <w:separator/>
      </w:r>
    </w:p>
  </w:footnote>
  <w:footnote w:type="continuationSeparator" w:id="0">
    <w:p w14:paraId="7FD1504C" w14:textId="77777777" w:rsidR="007F6A99" w:rsidRDefault="007F6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57971E1B" w:rsidR="00585E11" w:rsidRPr="005E7AA7" w:rsidRDefault="00FB7B6F" w:rsidP="00FB7B6F">
          <w:pPr>
            <w:spacing w:after="0"/>
            <w:jc w:val="center"/>
            <w:rPr>
              <w:rFonts w:cs="Arial"/>
              <w:b/>
              <w:bCs/>
              <w:sz w:val="24"/>
              <w:szCs w:val="24"/>
              <w:lang w:val="fr-FR"/>
            </w:rPr>
          </w:pPr>
          <w:r>
            <w:rPr>
              <w:rFonts w:ascii="Arial" w:hAnsi="Arial" w:cs="Arial"/>
              <w:b/>
              <w:caps/>
              <w:szCs w:val="32"/>
            </w:rPr>
            <w:t>INVESTITION ZUGUNSTEN VON FORSCHUNGSINFRASTRUKTUREN</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F2F"/>
    <w:multiLevelType w:val="hybridMultilevel"/>
    <w:tmpl w:val="CBBCA10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CF6CF3"/>
    <w:multiLevelType w:val="hybridMultilevel"/>
    <w:tmpl w:val="FCEED46E"/>
    <w:lvl w:ilvl="0" w:tplc="0809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C5940C8"/>
    <w:multiLevelType w:val="hybridMultilevel"/>
    <w:tmpl w:val="DF4880C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035D"/>
    <w:multiLevelType w:val="multilevel"/>
    <w:tmpl w:val="F5B0F978"/>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7B61A83"/>
    <w:multiLevelType w:val="hybridMultilevel"/>
    <w:tmpl w:val="8D824AE2"/>
    <w:lvl w:ilvl="0" w:tplc="08090003">
      <w:start w:val="1"/>
      <w:numFmt w:val="bullet"/>
      <w:lvlText w:val="o"/>
      <w:lvlJc w:val="left"/>
      <w:pPr>
        <w:ind w:left="709" w:hanging="360"/>
      </w:pPr>
      <w:rPr>
        <w:rFonts w:ascii="Courier New" w:hAnsi="Courier New" w:cs="Courier New"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6" w15:restartNumberingAfterBreak="0">
    <w:nsid w:val="385D0A29"/>
    <w:multiLevelType w:val="hybridMultilevel"/>
    <w:tmpl w:val="25CC7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65FA6A3D"/>
    <w:multiLevelType w:val="hybridMultilevel"/>
    <w:tmpl w:val="5B543282"/>
    <w:lvl w:ilvl="0" w:tplc="2D08EAEE">
      <w:start w:val="2"/>
      <w:numFmt w:val="bullet"/>
      <w:lvlText w:val="-"/>
      <w:lvlJc w:val="left"/>
      <w:pPr>
        <w:ind w:left="1068" w:hanging="360"/>
      </w:pPr>
      <w:rPr>
        <w:rFonts w:ascii="Calibri" w:eastAsia="Times New Roman" w:hAnsi="Calibri"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0"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E15988"/>
    <w:multiLevelType w:val="hybridMultilevel"/>
    <w:tmpl w:val="F80A363A"/>
    <w:lvl w:ilvl="0" w:tplc="08090005">
      <w:start w:val="1"/>
      <w:numFmt w:val="bullet"/>
      <w:lvlText w:val=""/>
      <w:lvlJc w:val="left"/>
      <w:pPr>
        <w:ind w:left="1134" w:hanging="360"/>
      </w:pPr>
      <w:rPr>
        <w:rFonts w:ascii="Wingdings" w:hAnsi="Wingdings" w:hint="default"/>
      </w:rPr>
    </w:lvl>
    <w:lvl w:ilvl="1" w:tplc="040C0003">
      <w:start w:val="1"/>
      <w:numFmt w:val="bullet"/>
      <w:lvlText w:val="o"/>
      <w:lvlJc w:val="left"/>
      <w:pPr>
        <w:ind w:left="1854" w:hanging="360"/>
      </w:pPr>
      <w:rPr>
        <w:rFonts w:ascii="Courier New" w:hAnsi="Courier New" w:cs="Courier New" w:hint="default"/>
      </w:rPr>
    </w:lvl>
    <w:lvl w:ilvl="2" w:tplc="040C0005">
      <w:start w:val="1"/>
      <w:numFmt w:val="bullet"/>
      <w:lvlText w:val=""/>
      <w:lvlJc w:val="left"/>
      <w:pPr>
        <w:ind w:left="2574" w:hanging="360"/>
      </w:pPr>
      <w:rPr>
        <w:rFonts w:ascii="Wingdings" w:hAnsi="Wingdings" w:hint="default"/>
      </w:rPr>
    </w:lvl>
    <w:lvl w:ilvl="3" w:tplc="040C000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12" w15:restartNumberingAfterBreak="0">
    <w:nsid w:val="77D33E20"/>
    <w:multiLevelType w:val="hybridMultilevel"/>
    <w:tmpl w:val="70B0A6DA"/>
    <w:lvl w:ilvl="0" w:tplc="185610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7E5C5E85"/>
    <w:multiLevelType w:val="hybridMultilevel"/>
    <w:tmpl w:val="D6DC5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4"/>
  </w:num>
  <w:num w:numId="2">
    <w:abstractNumId w:val="4"/>
  </w:num>
  <w:num w:numId="3">
    <w:abstractNumId w:val="2"/>
  </w:num>
  <w:num w:numId="4">
    <w:abstractNumId w:val="9"/>
  </w:num>
  <w:num w:numId="5">
    <w:abstractNumId w:val="7"/>
  </w:num>
  <w:num w:numId="6">
    <w:abstractNumId w:val="12"/>
  </w:num>
  <w:num w:numId="7">
    <w:abstractNumId w:val="4"/>
  </w:num>
  <w:num w:numId="8">
    <w:abstractNumId w:val="4"/>
  </w:num>
  <w:num w:numId="9">
    <w:abstractNumId w:val="4"/>
  </w:num>
  <w:num w:numId="10">
    <w:abstractNumId w:val="1"/>
  </w:num>
  <w:num w:numId="11">
    <w:abstractNumId w:val="10"/>
  </w:num>
  <w:num w:numId="12">
    <w:abstractNumId w:val="4"/>
  </w:num>
  <w:num w:numId="13">
    <w:abstractNumId w:val="4"/>
  </w:num>
  <w:num w:numId="14">
    <w:abstractNumId w:val="4"/>
  </w:num>
  <w:num w:numId="15">
    <w:abstractNumId w:val="4"/>
  </w:num>
  <w:num w:numId="16">
    <w:abstractNumId w:val="4"/>
  </w:num>
  <w:num w:numId="17">
    <w:abstractNumId w:val="13"/>
  </w:num>
  <w:num w:numId="18">
    <w:abstractNumId w:val="8"/>
  </w:num>
  <w:num w:numId="19">
    <w:abstractNumId w:val="4"/>
  </w:num>
  <w:num w:numId="20">
    <w:abstractNumId w:val="11"/>
  </w:num>
  <w:num w:numId="21">
    <w:abstractNumId w:val="5"/>
  </w:num>
  <w:num w:numId="22">
    <w:abstractNumId w:val="3"/>
  </w:num>
  <w:num w:numId="23">
    <w:abstractNumId w:val="0"/>
  </w:num>
  <w:num w:numId="24">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1718D"/>
    <w:rsid w:val="000205B8"/>
    <w:rsid w:val="000217E2"/>
    <w:rsid w:val="0002197C"/>
    <w:rsid w:val="0002221F"/>
    <w:rsid w:val="0002447C"/>
    <w:rsid w:val="00027875"/>
    <w:rsid w:val="00030681"/>
    <w:rsid w:val="00030D53"/>
    <w:rsid w:val="00030E4C"/>
    <w:rsid w:val="000331EE"/>
    <w:rsid w:val="0003363F"/>
    <w:rsid w:val="000342D8"/>
    <w:rsid w:val="0003605C"/>
    <w:rsid w:val="00036793"/>
    <w:rsid w:val="00042FE8"/>
    <w:rsid w:val="0004666E"/>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4562"/>
    <w:rsid w:val="000B3218"/>
    <w:rsid w:val="000B55BB"/>
    <w:rsid w:val="000B6B8F"/>
    <w:rsid w:val="000B7318"/>
    <w:rsid w:val="000C14A7"/>
    <w:rsid w:val="000C318E"/>
    <w:rsid w:val="000C6CBF"/>
    <w:rsid w:val="000C7F53"/>
    <w:rsid w:val="000D1C87"/>
    <w:rsid w:val="000D3C05"/>
    <w:rsid w:val="000D43AD"/>
    <w:rsid w:val="000D74A9"/>
    <w:rsid w:val="000E013A"/>
    <w:rsid w:val="000E2642"/>
    <w:rsid w:val="000E2CE0"/>
    <w:rsid w:val="000E3E40"/>
    <w:rsid w:val="000E4870"/>
    <w:rsid w:val="000E5052"/>
    <w:rsid w:val="000F12A2"/>
    <w:rsid w:val="00107ABD"/>
    <w:rsid w:val="0011266B"/>
    <w:rsid w:val="0011500B"/>
    <w:rsid w:val="00115579"/>
    <w:rsid w:val="0012085C"/>
    <w:rsid w:val="00121F41"/>
    <w:rsid w:val="00124DBC"/>
    <w:rsid w:val="00124F1C"/>
    <w:rsid w:val="00130F95"/>
    <w:rsid w:val="00132B80"/>
    <w:rsid w:val="00135670"/>
    <w:rsid w:val="001364B5"/>
    <w:rsid w:val="0014097D"/>
    <w:rsid w:val="00141A4D"/>
    <w:rsid w:val="001550A7"/>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45F2"/>
    <w:rsid w:val="00236F02"/>
    <w:rsid w:val="00241A1B"/>
    <w:rsid w:val="00247EBB"/>
    <w:rsid w:val="00252309"/>
    <w:rsid w:val="00252888"/>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4864"/>
    <w:rsid w:val="0028531B"/>
    <w:rsid w:val="00285568"/>
    <w:rsid w:val="002862DD"/>
    <w:rsid w:val="00294875"/>
    <w:rsid w:val="00296476"/>
    <w:rsid w:val="00296792"/>
    <w:rsid w:val="00296F55"/>
    <w:rsid w:val="002A2DCD"/>
    <w:rsid w:val="002A38D7"/>
    <w:rsid w:val="002A4CCE"/>
    <w:rsid w:val="002B5801"/>
    <w:rsid w:val="002B741A"/>
    <w:rsid w:val="002B7643"/>
    <w:rsid w:val="002C096F"/>
    <w:rsid w:val="002C2B20"/>
    <w:rsid w:val="002C2BBD"/>
    <w:rsid w:val="002C4D3E"/>
    <w:rsid w:val="002C6AC1"/>
    <w:rsid w:val="002C773D"/>
    <w:rsid w:val="002D40AE"/>
    <w:rsid w:val="002D508F"/>
    <w:rsid w:val="002D553E"/>
    <w:rsid w:val="002E06B6"/>
    <w:rsid w:val="002E0899"/>
    <w:rsid w:val="002E0DA0"/>
    <w:rsid w:val="002E6702"/>
    <w:rsid w:val="002F173A"/>
    <w:rsid w:val="002F23CF"/>
    <w:rsid w:val="002F7577"/>
    <w:rsid w:val="002F7A0F"/>
    <w:rsid w:val="00300A59"/>
    <w:rsid w:val="00301818"/>
    <w:rsid w:val="00311788"/>
    <w:rsid w:val="0031364E"/>
    <w:rsid w:val="0031439B"/>
    <w:rsid w:val="00316210"/>
    <w:rsid w:val="0031649F"/>
    <w:rsid w:val="00316512"/>
    <w:rsid w:val="003208DC"/>
    <w:rsid w:val="00322CBD"/>
    <w:rsid w:val="00323D05"/>
    <w:rsid w:val="00324043"/>
    <w:rsid w:val="00324D48"/>
    <w:rsid w:val="00325684"/>
    <w:rsid w:val="00327375"/>
    <w:rsid w:val="00331B63"/>
    <w:rsid w:val="00332E2B"/>
    <w:rsid w:val="003370C8"/>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5702"/>
    <w:rsid w:val="003D6766"/>
    <w:rsid w:val="003D69CF"/>
    <w:rsid w:val="003E2CED"/>
    <w:rsid w:val="003E2D7D"/>
    <w:rsid w:val="003E5A34"/>
    <w:rsid w:val="003E699C"/>
    <w:rsid w:val="003E7B6E"/>
    <w:rsid w:val="003F033E"/>
    <w:rsid w:val="003F338C"/>
    <w:rsid w:val="003F5627"/>
    <w:rsid w:val="003F6DB2"/>
    <w:rsid w:val="003F7C43"/>
    <w:rsid w:val="00400A59"/>
    <w:rsid w:val="00400DA0"/>
    <w:rsid w:val="00405CBD"/>
    <w:rsid w:val="00410AAA"/>
    <w:rsid w:val="00413903"/>
    <w:rsid w:val="00414BF1"/>
    <w:rsid w:val="0041658F"/>
    <w:rsid w:val="00420A32"/>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5C5E"/>
    <w:rsid w:val="00483602"/>
    <w:rsid w:val="004900A6"/>
    <w:rsid w:val="004972B5"/>
    <w:rsid w:val="004A0887"/>
    <w:rsid w:val="004A118A"/>
    <w:rsid w:val="004A3AD1"/>
    <w:rsid w:val="004A6BF2"/>
    <w:rsid w:val="004B0A34"/>
    <w:rsid w:val="004B1D02"/>
    <w:rsid w:val="004B2509"/>
    <w:rsid w:val="004B3672"/>
    <w:rsid w:val="004D0940"/>
    <w:rsid w:val="004D2C1F"/>
    <w:rsid w:val="004D2FFB"/>
    <w:rsid w:val="004D6682"/>
    <w:rsid w:val="004D78AF"/>
    <w:rsid w:val="004E0F75"/>
    <w:rsid w:val="004E1C08"/>
    <w:rsid w:val="004E4B18"/>
    <w:rsid w:val="004F00E3"/>
    <w:rsid w:val="004F46AE"/>
    <w:rsid w:val="004F5A1C"/>
    <w:rsid w:val="00500776"/>
    <w:rsid w:val="0050241C"/>
    <w:rsid w:val="00504602"/>
    <w:rsid w:val="00504D87"/>
    <w:rsid w:val="00504F99"/>
    <w:rsid w:val="00514AA7"/>
    <w:rsid w:val="00517DBD"/>
    <w:rsid w:val="005211E2"/>
    <w:rsid w:val="00522F64"/>
    <w:rsid w:val="00533DCC"/>
    <w:rsid w:val="00533E20"/>
    <w:rsid w:val="00536CAB"/>
    <w:rsid w:val="005455A6"/>
    <w:rsid w:val="005518FE"/>
    <w:rsid w:val="005531B1"/>
    <w:rsid w:val="00566B96"/>
    <w:rsid w:val="005674ED"/>
    <w:rsid w:val="00567528"/>
    <w:rsid w:val="00570575"/>
    <w:rsid w:val="00575861"/>
    <w:rsid w:val="0058387D"/>
    <w:rsid w:val="00585057"/>
    <w:rsid w:val="00585E11"/>
    <w:rsid w:val="005862E4"/>
    <w:rsid w:val="005877CA"/>
    <w:rsid w:val="00595F1A"/>
    <w:rsid w:val="005968D7"/>
    <w:rsid w:val="005A1F3E"/>
    <w:rsid w:val="005A2047"/>
    <w:rsid w:val="005A392E"/>
    <w:rsid w:val="005C21A5"/>
    <w:rsid w:val="005C47A5"/>
    <w:rsid w:val="005C58C2"/>
    <w:rsid w:val="005D0162"/>
    <w:rsid w:val="005D2288"/>
    <w:rsid w:val="005D281E"/>
    <w:rsid w:val="005D2BA9"/>
    <w:rsid w:val="005E2692"/>
    <w:rsid w:val="005E7AA7"/>
    <w:rsid w:val="005E7C63"/>
    <w:rsid w:val="006004EC"/>
    <w:rsid w:val="006062E2"/>
    <w:rsid w:val="00612F14"/>
    <w:rsid w:val="00616988"/>
    <w:rsid w:val="006206AD"/>
    <w:rsid w:val="00624C38"/>
    <w:rsid w:val="0062691F"/>
    <w:rsid w:val="00626EDD"/>
    <w:rsid w:val="00627FE3"/>
    <w:rsid w:val="00631850"/>
    <w:rsid w:val="00637EF3"/>
    <w:rsid w:val="00640332"/>
    <w:rsid w:val="00641D70"/>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7668D"/>
    <w:rsid w:val="00684F25"/>
    <w:rsid w:val="0068695F"/>
    <w:rsid w:val="00686BA8"/>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263"/>
    <w:rsid w:val="00712576"/>
    <w:rsid w:val="00713E51"/>
    <w:rsid w:val="00722456"/>
    <w:rsid w:val="0072725E"/>
    <w:rsid w:val="007276ED"/>
    <w:rsid w:val="00740682"/>
    <w:rsid w:val="0074179E"/>
    <w:rsid w:val="007440A3"/>
    <w:rsid w:val="00746421"/>
    <w:rsid w:val="00746466"/>
    <w:rsid w:val="007513D8"/>
    <w:rsid w:val="00751EA4"/>
    <w:rsid w:val="00755E82"/>
    <w:rsid w:val="007564E9"/>
    <w:rsid w:val="00760C13"/>
    <w:rsid w:val="007639D0"/>
    <w:rsid w:val="007640B0"/>
    <w:rsid w:val="00765400"/>
    <w:rsid w:val="00766A8F"/>
    <w:rsid w:val="00767C90"/>
    <w:rsid w:val="00771376"/>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A38FE"/>
    <w:rsid w:val="007B1849"/>
    <w:rsid w:val="007B2B0F"/>
    <w:rsid w:val="007B5279"/>
    <w:rsid w:val="007C2939"/>
    <w:rsid w:val="007C2DAF"/>
    <w:rsid w:val="007D08ED"/>
    <w:rsid w:val="007D1B2A"/>
    <w:rsid w:val="007D5248"/>
    <w:rsid w:val="007D5CA7"/>
    <w:rsid w:val="007D6B6A"/>
    <w:rsid w:val="007E0E16"/>
    <w:rsid w:val="007E4225"/>
    <w:rsid w:val="007F3465"/>
    <w:rsid w:val="007F6A99"/>
    <w:rsid w:val="007F7CD9"/>
    <w:rsid w:val="00801384"/>
    <w:rsid w:val="008015CB"/>
    <w:rsid w:val="00804B7C"/>
    <w:rsid w:val="00806B60"/>
    <w:rsid w:val="00811962"/>
    <w:rsid w:val="00814E70"/>
    <w:rsid w:val="0081615D"/>
    <w:rsid w:val="00821B27"/>
    <w:rsid w:val="008245D8"/>
    <w:rsid w:val="00826A33"/>
    <w:rsid w:val="00827CC2"/>
    <w:rsid w:val="008301EA"/>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B5D"/>
    <w:rsid w:val="00884D06"/>
    <w:rsid w:val="00886374"/>
    <w:rsid w:val="0088683B"/>
    <w:rsid w:val="00886A18"/>
    <w:rsid w:val="008874E4"/>
    <w:rsid w:val="008907DC"/>
    <w:rsid w:val="00890A23"/>
    <w:rsid w:val="00894AB0"/>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1E28"/>
    <w:rsid w:val="008D203B"/>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3A7E"/>
    <w:rsid w:val="009C4DE4"/>
    <w:rsid w:val="009D38F0"/>
    <w:rsid w:val="009E37F5"/>
    <w:rsid w:val="009E4257"/>
    <w:rsid w:val="009E588B"/>
    <w:rsid w:val="009F0686"/>
    <w:rsid w:val="009F1A64"/>
    <w:rsid w:val="009F2E5D"/>
    <w:rsid w:val="009F47A2"/>
    <w:rsid w:val="00A00835"/>
    <w:rsid w:val="00A017D8"/>
    <w:rsid w:val="00A02FEB"/>
    <w:rsid w:val="00A04832"/>
    <w:rsid w:val="00A0732D"/>
    <w:rsid w:val="00A07B49"/>
    <w:rsid w:val="00A07EBA"/>
    <w:rsid w:val="00A10429"/>
    <w:rsid w:val="00A12097"/>
    <w:rsid w:val="00A1293C"/>
    <w:rsid w:val="00A1698C"/>
    <w:rsid w:val="00A16E17"/>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907ED"/>
    <w:rsid w:val="00A97DBB"/>
    <w:rsid w:val="00AA0335"/>
    <w:rsid w:val="00AA1535"/>
    <w:rsid w:val="00AA1CAC"/>
    <w:rsid w:val="00AA507E"/>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2734"/>
    <w:rsid w:val="00BA148F"/>
    <w:rsid w:val="00BA1E67"/>
    <w:rsid w:val="00BA2DC3"/>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4D2D"/>
    <w:rsid w:val="00C06F30"/>
    <w:rsid w:val="00C07926"/>
    <w:rsid w:val="00C17DA3"/>
    <w:rsid w:val="00C2272D"/>
    <w:rsid w:val="00C25F6C"/>
    <w:rsid w:val="00C27AB2"/>
    <w:rsid w:val="00C35CD3"/>
    <w:rsid w:val="00C36196"/>
    <w:rsid w:val="00C4125D"/>
    <w:rsid w:val="00C427EC"/>
    <w:rsid w:val="00C464B6"/>
    <w:rsid w:val="00C47F50"/>
    <w:rsid w:val="00C50E15"/>
    <w:rsid w:val="00C563DE"/>
    <w:rsid w:val="00C6202A"/>
    <w:rsid w:val="00C62134"/>
    <w:rsid w:val="00C643A7"/>
    <w:rsid w:val="00C70104"/>
    <w:rsid w:val="00C75188"/>
    <w:rsid w:val="00C76C04"/>
    <w:rsid w:val="00C87410"/>
    <w:rsid w:val="00C9559A"/>
    <w:rsid w:val="00CA1AA9"/>
    <w:rsid w:val="00CA2599"/>
    <w:rsid w:val="00CB41D3"/>
    <w:rsid w:val="00CB558F"/>
    <w:rsid w:val="00CB5B6C"/>
    <w:rsid w:val="00CC03C4"/>
    <w:rsid w:val="00CC4AC3"/>
    <w:rsid w:val="00CC4F0D"/>
    <w:rsid w:val="00CC752A"/>
    <w:rsid w:val="00CD48B4"/>
    <w:rsid w:val="00CD7301"/>
    <w:rsid w:val="00CE79D2"/>
    <w:rsid w:val="00CF49BE"/>
    <w:rsid w:val="00CF5444"/>
    <w:rsid w:val="00D02555"/>
    <w:rsid w:val="00D028DB"/>
    <w:rsid w:val="00D030F5"/>
    <w:rsid w:val="00D04859"/>
    <w:rsid w:val="00D05F63"/>
    <w:rsid w:val="00D15381"/>
    <w:rsid w:val="00D171E9"/>
    <w:rsid w:val="00D251BF"/>
    <w:rsid w:val="00D319D5"/>
    <w:rsid w:val="00D31C52"/>
    <w:rsid w:val="00D32176"/>
    <w:rsid w:val="00D321BB"/>
    <w:rsid w:val="00D32229"/>
    <w:rsid w:val="00D353A9"/>
    <w:rsid w:val="00D369FB"/>
    <w:rsid w:val="00D377EE"/>
    <w:rsid w:val="00D41E69"/>
    <w:rsid w:val="00D44A86"/>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9EE"/>
    <w:rsid w:val="00D85C39"/>
    <w:rsid w:val="00D90E98"/>
    <w:rsid w:val="00D91644"/>
    <w:rsid w:val="00D94411"/>
    <w:rsid w:val="00D969CF"/>
    <w:rsid w:val="00D96FCB"/>
    <w:rsid w:val="00DA1A5B"/>
    <w:rsid w:val="00DA39F8"/>
    <w:rsid w:val="00DA42CF"/>
    <w:rsid w:val="00DA43C0"/>
    <w:rsid w:val="00DA4722"/>
    <w:rsid w:val="00DB6249"/>
    <w:rsid w:val="00DC0F6F"/>
    <w:rsid w:val="00DC1CD3"/>
    <w:rsid w:val="00DC378B"/>
    <w:rsid w:val="00DC51C0"/>
    <w:rsid w:val="00DC750E"/>
    <w:rsid w:val="00DD3083"/>
    <w:rsid w:val="00DD30A4"/>
    <w:rsid w:val="00DD7D19"/>
    <w:rsid w:val="00DD7DBA"/>
    <w:rsid w:val="00DE016C"/>
    <w:rsid w:val="00DE1318"/>
    <w:rsid w:val="00DE451F"/>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304F"/>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4D2E"/>
    <w:rsid w:val="00E76EF6"/>
    <w:rsid w:val="00E803E9"/>
    <w:rsid w:val="00E837C8"/>
    <w:rsid w:val="00E8677D"/>
    <w:rsid w:val="00E90B03"/>
    <w:rsid w:val="00E91F9A"/>
    <w:rsid w:val="00EA0060"/>
    <w:rsid w:val="00EB156C"/>
    <w:rsid w:val="00EB2FE9"/>
    <w:rsid w:val="00EB3DEE"/>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5107"/>
    <w:rsid w:val="00F062A7"/>
    <w:rsid w:val="00F07F4D"/>
    <w:rsid w:val="00F11974"/>
    <w:rsid w:val="00F128D2"/>
    <w:rsid w:val="00F1311D"/>
    <w:rsid w:val="00F14EEF"/>
    <w:rsid w:val="00F22841"/>
    <w:rsid w:val="00F22B5F"/>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E22"/>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B7B6F"/>
    <w:rsid w:val="00FC0F8C"/>
    <w:rsid w:val="00FC2CC0"/>
    <w:rsid w:val="00FC6B17"/>
    <w:rsid w:val="00FD5DF8"/>
    <w:rsid w:val="00FD7A60"/>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907ED"/>
    <w:pPr>
      <w:numPr>
        <w:numId w:val="2"/>
      </w:numPr>
      <w:tabs>
        <w:tab w:val="left" w:pos="284"/>
      </w:tabs>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2"/>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2"/>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2"/>
      </w:numPr>
      <w:spacing w:before="240" w:after="60"/>
      <w:outlineLvl w:val="3"/>
    </w:pPr>
    <w:rPr>
      <w:b/>
      <w:bCs/>
      <w:sz w:val="28"/>
      <w:szCs w:val="28"/>
    </w:rPr>
  </w:style>
  <w:style w:type="paragraph" w:styleId="Heading5">
    <w:name w:val="heading 5"/>
    <w:basedOn w:val="Normal"/>
    <w:next w:val="Normal"/>
    <w:qFormat/>
    <w:rsid w:val="006B166A"/>
    <w:pPr>
      <w:numPr>
        <w:ilvl w:val="4"/>
        <w:numId w:val="2"/>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 w:type="paragraph" w:customStyle="1" w:styleId="Style5">
    <w:name w:val="Style5"/>
    <w:basedOn w:val="Normal"/>
    <w:autoRedefine/>
    <w:rsid w:val="00504602"/>
    <w:pPr>
      <w:numPr>
        <w:numId w:val="18"/>
      </w:numPr>
      <w:tabs>
        <w:tab w:val="left" w:pos="610"/>
        <w:tab w:val="left" w:pos="5040"/>
      </w:tabs>
      <w:spacing w:before="60" w:after="60" w:line="240" w:lineRule="auto"/>
      <w:jc w:val="both"/>
    </w:pPr>
    <w:rPr>
      <w:rFonts w:ascii="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7483">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4.xml><?xml version="1.0" encoding="utf-8"?>
<?mso-contentType ?>
<SharedContentType xmlns="Microsoft.SharePoint.Taxonomy.ContentTypeSync" SourceId="4659c5cd-61ef-40bf-b626-9eb16eb6bc8c" ContentTypeId="0x010100BFEF1462A5D6D24ABF71E3796112B05C"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3.xml><?xml version="1.0" encoding="utf-8"?>
<ds:datastoreItem xmlns:ds="http://schemas.openxmlformats.org/officeDocument/2006/customXml" ds:itemID="{98A1D20C-6689-49CE-AAFA-DC5DE69CE713}">
  <ds:schemaRefs>
    <ds:schemaRef ds:uri="http://schemas.microsoft.com/office/2006/documentManagement/types"/>
    <ds:schemaRef ds:uri="http://schemas.microsoft.com/office/infopath/2007/PartnerControls"/>
    <ds:schemaRef ds:uri="6d797ff1-cdc0-4194-a446-2a5f07834c6e"/>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5.xml><?xml version="1.0" encoding="utf-8"?>
<ds:datastoreItem xmlns:ds="http://schemas.openxmlformats.org/officeDocument/2006/customXml" ds:itemID="{3F9B432A-37F6-411E-96E5-E0F83CB53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969</Words>
  <Characters>6938</Characters>
  <Application>Microsoft Office Word</Application>
  <DocSecurity>0</DocSecurity>
  <Lines>57</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6</cp:revision>
  <cp:lastPrinted>2019-07-09T14:03:00Z</cp:lastPrinted>
  <dcterms:created xsi:type="dcterms:W3CDTF">2021-09-06T12:51:00Z</dcterms:created>
  <dcterms:modified xsi:type="dcterms:W3CDTF">2021-10-06T14:38:00Z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